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B4" w:rsidRDefault="008330B4">
      <w:pPr>
        <w:adjustRightInd w:val="0"/>
        <w:snapToGrid w:val="0"/>
        <w:spacing w:line="600" w:lineRule="exact"/>
        <w:jc w:val="center"/>
        <w:rPr>
          <w:rFonts w:ascii="方正小标宋_GBK" w:eastAsia="方正小标宋_GBK" w:cs="Times New Roman"/>
          <w:b/>
          <w:bCs/>
          <w:sz w:val="44"/>
          <w:szCs w:val="44"/>
        </w:rPr>
      </w:pPr>
    </w:p>
    <w:p w:rsidR="008330B4" w:rsidRDefault="008330B4">
      <w:pPr>
        <w:adjustRightInd w:val="0"/>
        <w:snapToGrid w:val="0"/>
        <w:spacing w:line="600" w:lineRule="exact"/>
        <w:jc w:val="center"/>
        <w:rPr>
          <w:rFonts w:ascii="方正小标宋_GBK" w:eastAsia="方正小标宋_GBK" w:cs="Times New Roman"/>
          <w:b/>
          <w:bCs/>
          <w:sz w:val="44"/>
          <w:szCs w:val="44"/>
        </w:rPr>
      </w:pPr>
    </w:p>
    <w:p w:rsidR="008330B4" w:rsidRDefault="008330B4">
      <w:pPr>
        <w:adjustRightInd w:val="0"/>
        <w:snapToGrid w:val="0"/>
        <w:spacing w:line="600" w:lineRule="exact"/>
        <w:jc w:val="center"/>
        <w:rPr>
          <w:rFonts w:ascii="华光小标宋_CNKI" w:eastAsia="华光小标宋_CNKI" w:hAnsi="华光小标宋_CNKI" w:cs="Times New Roman"/>
          <w:sz w:val="44"/>
          <w:szCs w:val="44"/>
        </w:rPr>
      </w:pPr>
      <w:r>
        <w:rPr>
          <w:rFonts w:ascii="华光小标宋_CNKI" w:eastAsia="华光小标宋_CNKI" w:hAnsi="华光小标宋_CNKI" w:cs="华光小标宋_CNKI" w:hint="eastAsia"/>
          <w:sz w:val="44"/>
          <w:szCs w:val="44"/>
        </w:rPr>
        <w:t>“马克思主义中国化与中华优秀传统文化</w:t>
      </w:r>
      <w:r>
        <w:rPr>
          <w:rFonts w:ascii="华光小标宋_CNKI" w:eastAsia="华光小标宋_CNKI" w:hAnsi="华光小标宋_CNKI" w:cs="Times New Roman"/>
          <w:sz w:val="44"/>
          <w:szCs w:val="44"/>
        </w:rPr>
        <w:br/>
      </w:r>
      <w:r>
        <w:rPr>
          <w:rFonts w:ascii="华光小标宋_CNKI" w:eastAsia="华光小标宋_CNKI" w:hAnsi="华光小标宋_CNKI" w:cs="华光小标宋_CNKI" w:hint="eastAsia"/>
          <w:sz w:val="44"/>
          <w:szCs w:val="44"/>
        </w:rPr>
        <w:t>学术研讨会”征文启事</w:t>
      </w:r>
    </w:p>
    <w:p w:rsidR="008330B4" w:rsidRDefault="008330B4">
      <w:pPr>
        <w:adjustRightInd w:val="0"/>
        <w:snapToGrid w:val="0"/>
        <w:spacing w:line="600" w:lineRule="exact"/>
        <w:rPr>
          <w:rFonts w:ascii="仿宋_GB2312" w:eastAsia="仿宋_GB2312" w:cs="Times New Roman"/>
          <w:b/>
          <w:bCs/>
          <w:sz w:val="32"/>
          <w:szCs w:val="32"/>
        </w:rPr>
      </w:pPr>
    </w:p>
    <w:p w:rsidR="008330B4" w:rsidRDefault="008330B4" w:rsidP="005A0455">
      <w:pPr>
        <w:adjustRightInd w:val="0"/>
        <w:snapToGrid w:val="0"/>
        <w:spacing w:line="600"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为深入学习贯彻习近平总书记系列重要讲话精神，坚定“四个自信”、践行“两个结合”，营造迎接党的二十大胜利召开的浓郁氛围，值习近平总书记在庆祝中国共产党成立</w:t>
      </w:r>
      <w:r>
        <w:rPr>
          <w:rFonts w:ascii="仿宋_GB2312" w:eastAsia="仿宋_GB2312" w:cs="仿宋_GB2312"/>
          <w:b/>
          <w:bCs/>
          <w:sz w:val="32"/>
          <w:szCs w:val="32"/>
        </w:rPr>
        <w:t>100</w:t>
      </w:r>
      <w:r>
        <w:rPr>
          <w:rFonts w:ascii="仿宋_GB2312" w:eastAsia="仿宋_GB2312" w:cs="仿宋_GB2312" w:hint="eastAsia"/>
          <w:b/>
          <w:bCs/>
          <w:sz w:val="32"/>
          <w:szCs w:val="32"/>
        </w:rPr>
        <w:t>周年大会上重要讲话发表一周年之际，四川师范大学决定举办马克思主义中国化与中华优秀传统文化学术研讨会。现公开征文。</w:t>
      </w:r>
    </w:p>
    <w:p w:rsidR="008330B4" w:rsidRDefault="008330B4" w:rsidP="005A0455">
      <w:pPr>
        <w:adjustRightInd w:val="0"/>
        <w:snapToGrid w:val="0"/>
        <w:spacing w:line="600" w:lineRule="exact"/>
        <w:ind w:firstLineChars="200" w:firstLine="31680"/>
        <w:rPr>
          <w:rFonts w:ascii="仿宋_GB2312" w:eastAsia="仿宋_GB2312" w:cs="Times New Roman"/>
          <w:b/>
          <w:bCs/>
          <w:sz w:val="32"/>
          <w:szCs w:val="32"/>
        </w:rPr>
      </w:pPr>
    </w:p>
    <w:p w:rsidR="008330B4" w:rsidRDefault="008330B4" w:rsidP="005A0455">
      <w:pPr>
        <w:adjustRightInd w:val="0"/>
        <w:snapToGrid w:val="0"/>
        <w:spacing w:line="600" w:lineRule="exact"/>
        <w:ind w:firstLineChars="200" w:firstLine="31680"/>
        <w:rPr>
          <w:rFonts w:ascii="黑体" w:eastAsia="黑体" w:cs="Times New Roman"/>
          <w:b/>
          <w:bCs/>
          <w:sz w:val="32"/>
          <w:szCs w:val="32"/>
        </w:rPr>
      </w:pPr>
      <w:r>
        <w:rPr>
          <w:rFonts w:ascii="黑体" w:eastAsia="黑体" w:cs="黑体" w:hint="eastAsia"/>
          <w:b/>
          <w:bCs/>
          <w:sz w:val="32"/>
          <w:szCs w:val="32"/>
        </w:rPr>
        <w:t>一、会议时间</w:t>
      </w:r>
    </w:p>
    <w:p w:rsidR="008330B4" w:rsidRDefault="008330B4" w:rsidP="005A0455">
      <w:pPr>
        <w:adjustRightInd w:val="0"/>
        <w:snapToGrid w:val="0"/>
        <w:spacing w:line="600" w:lineRule="exact"/>
        <w:ind w:firstLineChars="200" w:firstLine="31680"/>
        <w:rPr>
          <w:rFonts w:ascii="黑体" w:eastAsia="黑体" w:cs="Times New Roman"/>
          <w:b/>
          <w:bCs/>
          <w:sz w:val="32"/>
          <w:szCs w:val="32"/>
        </w:rPr>
      </w:pPr>
      <w:r>
        <w:rPr>
          <w:rFonts w:ascii="仿宋_GB2312" w:eastAsia="仿宋_GB2312" w:cs="仿宋_GB2312"/>
          <w:b/>
          <w:bCs/>
          <w:sz w:val="32"/>
          <w:szCs w:val="32"/>
        </w:rPr>
        <w:t>2022</w:t>
      </w:r>
      <w:r>
        <w:rPr>
          <w:rFonts w:ascii="仿宋_GB2312" w:eastAsia="仿宋_GB2312" w:cs="仿宋_GB2312" w:hint="eastAsia"/>
          <w:b/>
          <w:bCs/>
          <w:sz w:val="32"/>
          <w:szCs w:val="32"/>
        </w:rPr>
        <w:t>年</w:t>
      </w:r>
      <w:r>
        <w:rPr>
          <w:rFonts w:ascii="仿宋_GB2312" w:eastAsia="仿宋_GB2312" w:cs="仿宋_GB2312"/>
          <w:b/>
          <w:bCs/>
          <w:sz w:val="32"/>
          <w:szCs w:val="32"/>
        </w:rPr>
        <w:t>9</w:t>
      </w:r>
      <w:r>
        <w:rPr>
          <w:rFonts w:ascii="仿宋_GB2312" w:eastAsia="仿宋_GB2312" w:cs="仿宋_GB2312" w:hint="eastAsia"/>
          <w:b/>
          <w:bCs/>
          <w:sz w:val="32"/>
          <w:szCs w:val="32"/>
        </w:rPr>
        <w:t>月</w:t>
      </w:r>
      <w:r>
        <w:rPr>
          <w:rFonts w:ascii="仿宋_GB2312" w:eastAsia="仿宋_GB2312" w:cs="仿宋_GB2312"/>
          <w:b/>
          <w:bCs/>
          <w:sz w:val="32"/>
          <w:szCs w:val="32"/>
        </w:rPr>
        <w:t>2</w:t>
      </w:r>
      <w:bookmarkStart w:id="0" w:name="_GoBack"/>
      <w:bookmarkEnd w:id="0"/>
      <w:r>
        <w:rPr>
          <w:rFonts w:ascii="仿宋_GB2312" w:eastAsia="仿宋_GB2312"/>
          <w:b/>
          <w:bCs/>
          <w:sz w:val="32"/>
          <w:szCs w:val="32"/>
        </w:rPr>
        <w:t>—</w:t>
      </w:r>
      <w:r>
        <w:rPr>
          <w:rFonts w:ascii="仿宋_GB2312" w:eastAsia="仿宋_GB2312" w:cs="仿宋_GB2312"/>
          <w:b/>
          <w:bCs/>
          <w:sz w:val="32"/>
          <w:szCs w:val="32"/>
        </w:rPr>
        <w:t>4</w:t>
      </w:r>
      <w:r>
        <w:rPr>
          <w:rFonts w:ascii="仿宋_GB2312" w:eastAsia="仿宋_GB2312" w:cs="仿宋_GB2312" w:hint="eastAsia"/>
          <w:b/>
          <w:bCs/>
          <w:sz w:val="32"/>
          <w:szCs w:val="32"/>
        </w:rPr>
        <w:t>日（暂定）</w:t>
      </w:r>
    </w:p>
    <w:p w:rsidR="008330B4" w:rsidRDefault="008330B4" w:rsidP="005A0455">
      <w:pPr>
        <w:adjustRightInd w:val="0"/>
        <w:snapToGrid w:val="0"/>
        <w:spacing w:line="600" w:lineRule="exact"/>
        <w:ind w:firstLineChars="200" w:firstLine="31680"/>
        <w:rPr>
          <w:rFonts w:ascii="黑体" w:eastAsia="黑体" w:cs="Times New Roman"/>
          <w:b/>
          <w:bCs/>
          <w:sz w:val="32"/>
          <w:szCs w:val="32"/>
        </w:rPr>
      </w:pPr>
      <w:r>
        <w:rPr>
          <w:rFonts w:ascii="黑体" w:eastAsia="黑体" w:cs="黑体" w:hint="eastAsia"/>
          <w:b/>
          <w:bCs/>
          <w:sz w:val="32"/>
          <w:szCs w:val="32"/>
        </w:rPr>
        <w:t>二、会议地点</w:t>
      </w:r>
    </w:p>
    <w:p w:rsidR="008330B4" w:rsidRDefault="008330B4" w:rsidP="005A0455">
      <w:pPr>
        <w:adjustRightInd w:val="0"/>
        <w:snapToGrid w:val="0"/>
        <w:spacing w:line="600" w:lineRule="exact"/>
        <w:ind w:firstLineChars="200" w:firstLine="31680"/>
        <w:rPr>
          <w:rFonts w:ascii="黑体" w:eastAsia="黑体" w:cs="Times New Roman"/>
          <w:b/>
          <w:bCs/>
          <w:sz w:val="32"/>
          <w:szCs w:val="32"/>
        </w:rPr>
      </w:pPr>
      <w:r>
        <w:rPr>
          <w:rFonts w:ascii="Times New Roman" w:eastAsia="仿宋_GB2312" w:hAnsi="Times New Roman" w:cs="仿宋_GB2312" w:hint="eastAsia"/>
          <w:b/>
          <w:bCs/>
          <w:sz w:val="32"/>
          <w:szCs w:val="32"/>
        </w:rPr>
        <w:t>成都</w:t>
      </w:r>
      <w:r>
        <w:rPr>
          <w:rFonts w:ascii="Times New Roman" w:eastAsia="仿宋_GB2312" w:hAnsi="Times New Roman" w:cs="Times New Roman"/>
          <w:b/>
          <w:bCs/>
          <w:sz w:val="32"/>
          <w:szCs w:val="32"/>
        </w:rPr>
        <w:t>·</w:t>
      </w:r>
      <w:r>
        <w:rPr>
          <w:rFonts w:ascii="Times New Roman" w:eastAsia="仿宋_GB2312" w:hAnsi="Times New Roman" w:cs="仿宋_GB2312" w:hint="eastAsia"/>
          <w:b/>
          <w:bCs/>
          <w:sz w:val="32"/>
          <w:szCs w:val="32"/>
        </w:rPr>
        <w:t>四川师范大学（狮子山校区）</w:t>
      </w:r>
    </w:p>
    <w:p w:rsidR="008330B4" w:rsidRDefault="008330B4" w:rsidP="005A0455">
      <w:pPr>
        <w:adjustRightInd w:val="0"/>
        <w:snapToGrid w:val="0"/>
        <w:spacing w:line="600" w:lineRule="exact"/>
        <w:ind w:firstLineChars="200" w:firstLine="31680"/>
        <w:rPr>
          <w:rFonts w:ascii="黑体" w:eastAsia="黑体" w:cs="Times New Roman"/>
          <w:b/>
          <w:bCs/>
          <w:sz w:val="32"/>
          <w:szCs w:val="32"/>
        </w:rPr>
      </w:pPr>
      <w:r>
        <w:rPr>
          <w:rFonts w:ascii="黑体" w:eastAsia="黑体" w:cs="黑体" w:hint="eastAsia"/>
          <w:b/>
          <w:bCs/>
          <w:sz w:val="32"/>
          <w:szCs w:val="32"/>
        </w:rPr>
        <w:t>三、主办承办单位</w:t>
      </w:r>
    </w:p>
    <w:p w:rsidR="008330B4" w:rsidRDefault="008330B4" w:rsidP="005A0455">
      <w:pPr>
        <w:adjustRightInd w:val="0"/>
        <w:snapToGrid w:val="0"/>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四川师范大学</w:t>
      </w:r>
    </w:p>
    <w:p w:rsidR="008330B4" w:rsidRDefault="008330B4" w:rsidP="005A0455">
      <w:pPr>
        <w:adjustRightInd w:val="0"/>
        <w:snapToGrid w:val="0"/>
        <w:spacing w:line="600" w:lineRule="exact"/>
        <w:ind w:firstLineChars="200" w:firstLine="31680"/>
        <w:rPr>
          <w:rFonts w:ascii="黑体" w:eastAsia="黑体" w:cs="Times New Roman"/>
          <w:b/>
          <w:bCs/>
          <w:sz w:val="32"/>
          <w:szCs w:val="32"/>
        </w:rPr>
      </w:pPr>
      <w:r>
        <w:rPr>
          <w:rFonts w:ascii="黑体" w:eastAsia="黑体" w:cs="黑体" w:hint="eastAsia"/>
          <w:b/>
          <w:bCs/>
          <w:sz w:val="32"/>
          <w:szCs w:val="32"/>
        </w:rPr>
        <w:t>四、征文主题</w:t>
      </w:r>
    </w:p>
    <w:p w:rsidR="008330B4" w:rsidRDefault="008330B4" w:rsidP="005A0455">
      <w:pPr>
        <w:adjustRightInd w:val="0"/>
        <w:snapToGrid w:val="0"/>
        <w:spacing w:line="60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坚持“两个结合”与推进马克思主义中国化研究</w:t>
      </w:r>
    </w:p>
    <w:p w:rsidR="008330B4" w:rsidRDefault="008330B4" w:rsidP="005A0455">
      <w:pPr>
        <w:adjustRightInd w:val="0"/>
        <w:snapToGrid w:val="0"/>
        <w:spacing w:line="60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2.</w:t>
      </w:r>
      <w:r>
        <w:rPr>
          <w:rFonts w:ascii="仿宋_GB2312" w:eastAsia="仿宋_GB2312" w:cs="仿宋_GB2312" w:hint="eastAsia"/>
          <w:b/>
          <w:bCs/>
          <w:spacing w:val="-11"/>
          <w:sz w:val="32"/>
          <w:szCs w:val="32"/>
        </w:rPr>
        <w:t>坚持“两个结合”与传承发展中华优秀传统文化研究</w:t>
      </w:r>
    </w:p>
    <w:p w:rsidR="008330B4" w:rsidRDefault="008330B4" w:rsidP="005A0455">
      <w:pPr>
        <w:adjustRightInd w:val="0"/>
        <w:snapToGrid w:val="0"/>
        <w:spacing w:line="60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3.</w:t>
      </w:r>
      <w:r>
        <w:rPr>
          <w:rFonts w:ascii="仿宋_GB2312" w:eastAsia="仿宋_GB2312" w:cs="仿宋_GB2312" w:hint="eastAsia"/>
          <w:b/>
          <w:bCs/>
          <w:spacing w:val="-11"/>
          <w:sz w:val="32"/>
          <w:szCs w:val="32"/>
        </w:rPr>
        <w:t>“两个结合”相互作用、相互促进的内在机理研究</w:t>
      </w:r>
    </w:p>
    <w:p w:rsidR="008330B4" w:rsidRDefault="008330B4" w:rsidP="005A0455">
      <w:pPr>
        <w:adjustRightInd w:val="0"/>
        <w:snapToGrid w:val="0"/>
        <w:spacing w:line="60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4.</w:t>
      </w:r>
      <w:r>
        <w:rPr>
          <w:rFonts w:ascii="仿宋_GB2312" w:eastAsia="仿宋_GB2312" w:cs="仿宋_GB2312" w:hint="eastAsia"/>
          <w:b/>
          <w:bCs/>
          <w:sz w:val="32"/>
          <w:szCs w:val="32"/>
        </w:rPr>
        <w:t>马克思主义学科与传统文化学科协同发展研究</w:t>
      </w:r>
    </w:p>
    <w:p w:rsidR="008330B4" w:rsidRDefault="008330B4" w:rsidP="005A0455">
      <w:pPr>
        <w:adjustRightInd w:val="0"/>
        <w:snapToGrid w:val="0"/>
        <w:spacing w:line="600" w:lineRule="exact"/>
        <w:ind w:firstLineChars="200" w:firstLine="31680"/>
        <w:rPr>
          <w:rFonts w:ascii="黑体" w:eastAsia="黑体" w:cs="Times New Roman"/>
          <w:b/>
          <w:bCs/>
          <w:sz w:val="32"/>
          <w:szCs w:val="32"/>
        </w:rPr>
      </w:pPr>
      <w:r>
        <w:rPr>
          <w:rFonts w:ascii="黑体" w:eastAsia="黑体" w:cs="黑体" w:hint="eastAsia"/>
          <w:b/>
          <w:bCs/>
          <w:sz w:val="32"/>
          <w:szCs w:val="32"/>
        </w:rPr>
        <w:t>五、征文要求</w:t>
      </w:r>
    </w:p>
    <w:p w:rsidR="008330B4" w:rsidRDefault="008330B4" w:rsidP="005A0455">
      <w:pPr>
        <w:adjustRightInd w:val="0"/>
        <w:snapToGrid w:val="0"/>
        <w:spacing w:line="60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坚持正确的政治方向，符合学术规范。</w:t>
      </w:r>
    </w:p>
    <w:p w:rsidR="008330B4" w:rsidRDefault="008330B4" w:rsidP="005A0455">
      <w:pPr>
        <w:adjustRightInd w:val="0"/>
        <w:snapToGrid w:val="0"/>
        <w:spacing w:line="60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2.</w:t>
      </w:r>
      <w:r>
        <w:rPr>
          <w:rFonts w:ascii="仿宋_GB2312" w:eastAsia="仿宋_GB2312" w:cs="仿宋_GB2312" w:hint="eastAsia"/>
          <w:b/>
          <w:bCs/>
          <w:sz w:val="32"/>
          <w:szCs w:val="32"/>
        </w:rPr>
        <w:t>论文应主题鲜明、观点正确，体现思想性、学术性和创新性，未公开发表过。</w:t>
      </w:r>
    </w:p>
    <w:p w:rsidR="008330B4" w:rsidRDefault="008330B4" w:rsidP="005A0455">
      <w:pPr>
        <w:adjustRightInd w:val="0"/>
        <w:snapToGrid w:val="0"/>
        <w:spacing w:line="60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3.</w:t>
      </w:r>
      <w:r>
        <w:rPr>
          <w:rFonts w:ascii="仿宋_GB2312" w:eastAsia="仿宋_GB2312" w:cs="仿宋_GB2312" w:hint="eastAsia"/>
          <w:b/>
          <w:bCs/>
          <w:sz w:val="32"/>
          <w:szCs w:val="32"/>
        </w:rPr>
        <w:t>字数要求：</w:t>
      </w:r>
      <w:r>
        <w:rPr>
          <w:rFonts w:ascii="仿宋_GB2312" w:eastAsia="仿宋_GB2312" w:cs="仿宋_GB2312"/>
          <w:b/>
          <w:bCs/>
          <w:sz w:val="32"/>
          <w:szCs w:val="32"/>
        </w:rPr>
        <w:t>8000</w:t>
      </w:r>
      <w:r>
        <w:rPr>
          <w:rFonts w:ascii="仿宋_GB2312" w:eastAsia="仿宋_GB2312" w:cs="仿宋_GB2312" w:hint="eastAsia"/>
          <w:b/>
          <w:bCs/>
          <w:sz w:val="32"/>
          <w:szCs w:val="32"/>
        </w:rPr>
        <w:t>字左右；</w:t>
      </w:r>
    </w:p>
    <w:p w:rsidR="008330B4" w:rsidRDefault="008330B4" w:rsidP="005A0455">
      <w:pPr>
        <w:adjustRightInd w:val="0"/>
        <w:snapToGrid w:val="0"/>
        <w:spacing w:line="60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4.</w:t>
      </w:r>
      <w:r>
        <w:rPr>
          <w:rFonts w:ascii="仿宋_GB2312" w:eastAsia="仿宋_GB2312" w:cs="仿宋_GB2312" w:hint="eastAsia"/>
          <w:b/>
          <w:bCs/>
          <w:sz w:val="32"/>
          <w:szCs w:val="32"/>
        </w:rPr>
        <w:t>论文提交截止时间：</w:t>
      </w:r>
      <w:r>
        <w:rPr>
          <w:rFonts w:ascii="仿宋_GB2312" w:eastAsia="仿宋_GB2312" w:cs="仿宋_GB2312"/>
          <w:b/>
          <w:bCs/>
          <w:sz w:val="32"/>
          <w:szCs w:val="32"/>
        </w:rPr>
        <w:t>2021</w:t>
      </w:r>
      <w:r>
        <w:rPr>
          <w:rFonts w:ascii="仿宋_GB2312" w:eastAsia="仿宋_GB2312" w:cs="仿宋_GB2312" w:hint="eastAsia"/>
          <w:b/>
          <w:bCs/>
          <w:sz w:val="32"/>
          <w:szCs w:val="32"/>
        </w:rPr>
        <w:t>年</w:t>
      </w:r>
      <w:r>
        <w:rPr>
          <w:rFonts w:ascii="仿宋_GB2312" w:eastAsia="仿宋_GB2312" w:cs="仿宋_GB2312"/>
          <w:b/>
          <w:bCs/>
          <w:sz w:val="32"/>
          <w:szCs w:val="32"/>
        </w:rPr>
        <w:t>7</w:t>
      </w:r>
      <w:r>
        <w:rPr>
          <w:rFonts w:ascii="仿宋_GB2312" w:eastAsia="仿宋_GB2312" w:cs="仿宋_GB2312" w:hint="eastAsia"/>
          <w:b/>
          <w:bCs/>
          <w:sz w:val="32"/>
          <w:szCs w:val="32"/>
        </w:rPr>
        <w:t>月</w:t>
      </w:r>
      <w:r>
        <w:rPr>
          <w:rFonts w:ascii="仿宋_GB2312" w:eastAsia="仿宋_GB2312" w:cs="仿宋_GB2312"/>
          <w:b/>
          <w:bCs/>
          <w:sz w:val="32"/>
          <w:szCs w:val="32"/>
        </w:rPr>
        <w:t>31</w:t>
      </w:r>
      <w:r>
        <w:rPr>
          <w:rFonts w:ascii="仿宋_GB2312" w:eastAsia="仿宋_GB2312" w:cs="仿宋_GB2312" w:hint="eastAsia"/>
          <w:b/>
          <w:bCs/>
          <w:sz w:val="32"/>
          <w:szCs w:val="32"/>
        </w:rPr>
        <w:t>日。</w:t>
      </w:r>
    </w:p>
    <w:p w:rsidR="008330B4" w:rsidRDefault="008330B4" w:rsidP="005A0455">
      <w:pPr>
        <w:adjustRightInd w:val="0"/>
        <w:snapToGrid w:val="0"/>
        <w:spacing w:line="60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5.</w:t>
      </w:r>
      <w:r>
        <w:rPr>
          <w:rFonts w:ascii="仿宋_GB2312" w:eastAsia="仿宋_GB2312" w:cs="仿宋_GB2312" w:hint="eastAsia"/>
          <w:b/>
          <w:bCs/>
          <w:sz w:val="32"/>
          <w:szCs w:val="32"/>
        </w:rPr>
        <w:t>论文格式（附后）</w:t>
      </w:r>
    </w:p>
    <w:p w:rsidR="008330B4" w:rsidRDefault="008330B4" w:rsidP="005A0455">
      <w:pPr>
        <w:adjustRightInd w:val="0"/>
        <w:snapToGrid w:val="0"/>
        <w:spacing w:line="60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6.</w:t>
      </w:r>
      <w:r>
        <w:rPr>
          <w:rFonts w:ascii="仿宋_GB2312" w:eastAsia="仿宋_GB2312" w:cs="仿宋_GB2312" w:hint="eastAsia"/>
          <w:b/>
          <w:bCs/>
          <w:sz w:val="32"/>
          <w:szCs w:val="32"/>
        </w:rPr>
        <w:t>投稿文章请以附件形式（</w:t>
      </w:r>
      <w:r>
        <w:rPr>
          <w:rFonts w:ascii="仿宋_GB2312" w:eastAsia="仿宋_GB2312" w:cs="仿宋_GB2312"/>
          <w:b/>
          <w:bCs/>
          <w:sz w:val="32"/>
          <w:szCs w:val="32"/>
        </w:rPr>
        <w:t>WORD</w:t>
      </w:r>
      <w:r>
        <w:rPr>
          <w:rFonts w:ascii="仿宋_GB2312" w:eastAsia="仿宋_GB2312" w:cs="仿宋_GB2312" w:hint="eastAsia"/>
          <w:b/>
          <w:bCs/>
          <w:sz w:val="32"/>
          <w:szCs w:val="32"/>
        </w:rPr>
        <w:t>和</w:t>
      </w:r>
      <w:r>
        <w:rPr>
          <w:rFonts w:ascii="仿宋_GB2312" w:eastAsia="仿宋_GB2312" w:cs="仿宋_GB2312"/>
          <w:b/>
          <w:bCs/>
          <w:sz w:val="32"/>
          <w:szCs w:val="32"/>
        </w:rPr>
        <w:t>PDF</w:t>
      </w:r>
      <w:r>
        <w:rPr>
          <w:rFonts w:ascii="仿宋_GB2312" w:eastAsia="仿宋_GB2312" w:cs="仿宋_GB2312" w:hint="eastAsia"/>
          <w:b/>
          <w:bCs/>
          <w:sz w:val="32"/>
          <w:szCs w:val="32"/>
        </w:rPr>
        <w:t>两种形式）投至邮箱：</w:t>
      </w:r>
      <w:r>
        <w:rPr>
          <w:rFonts w:ascii="仿宋_GB2312" w:eastAsia="仿宋_GB2312" w:cs="仿宋_GB2312"/>
          <w:b/>
          <w:bCs/>
          <w:sz w:val="32"/>
          <w:szCs w:val="32"/>
        </w:rPr>
        <w:t>zhctwh@sicnu.edu.cn</w:t>
      </w:r>
      <w:r>
        <w:rPr>
          <w:rFonts w:ascii="仿宋_GB2312" w:eastAsia="仿宋_GB2312" w:cs="仿宋_GB2312" w:hint="eastAsia"/>
          <w:b/>
          <w:bCs/>
          <w:sz w:val="32"/>
          <w:szCs w:val="32"/>
        </w:rPr>
        <w:t>，附作者姓名、职称、工作单位、联系电话和电子邮箱；</w:t>
      </w:r>
    </w:p>
    <w:p w:rsidR="008330B4" w:rsidRDefault="008330B4" w:rsidP="005A0455">
      <w:pPr>
        <w:adjustRightInd w:val="0"/>
        <w:snapToGrid w:val="0"/>
        <w:spacing w:line="600" w:lineRule="exact"/>
        <w:ind w:firstLineChars="200" w:firstLine="31680"/>
        <w:rPr>
          <w:rFonts w:ascii="黑体" w:eastAsia="黑体" w:cs="Times New Roman"/>
          <w:b/>
          <w:bCs/>
          <w:sz w:val="32"/>
          <w:szCs w:val="32"/>
        </w:rPr>
      </w:pPr>
      <w:r>
        <w:rPr>
          <w:rFonts w:ascii="黑体" w:eastAsia="黑体" w:cs="黑体" w:hint="eastAsia"/>
          <w:b/>
          <w:bCs/>
          <w:sz w:val="32"/>
          <w:szCs w:val="32"/>
        </w:rPr>
        <w:t>六、征文安排</w:t>
      </w:r>
    </w:p>
    <w:p w:rsidR="008330B4" w:rsidRDefault="008330B4" w:rsidP="005A0455">
      <w:pPr>
        <w:adjustRightInd w:val="0"/>
        <w:snapToGrid w:val="0"/>
        <w:spacing w:line="60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论文评审：</w:t>
      </w:r>
      <w:r>
        <w:rPr>
          <w:rFonts w:ascii="仿宋_GB2312" w:eastAsia="仿宋_GB2312" w:cs="仿宋_GB2312"/>
          <w:b/>
          <w:bCs/>
          <w:sz w:val="32"/>
          <w:szCs w:val="32"/>
        </w:rPr>
        <w:t>8</w:t>
      </w:r>
      <w:r>
        <w:rPr>
          <w:rFonts w:ascii="仿宋_GB2312" w:eastAsia="仿宋_GB2312" w:cs="仿宋_GB2312" w:hint="eastAsia"/>
          <w:b/>
          <w:bCs/>
          <w:sz w:val="32"/>
          <w:szCs w:val="32"/>
        </w:rPr>
        <w:t>月初将组织专家对投稿论文进行评审，向入选论文作者发出参会邀请。</w:t>
      </w:r>
    </w:p>
    <w:p w:rsidR="008330B4" w:rsidRDefault="008330B4" w:rsidP="005A0455">
      <w:pPr>
        <w:adjustRightInd w:val="0"/>
        <w:snapToGrid w:val="0"/>
        <w:spacing w:line="60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2.</w:t>
      </w:r>
      <w:r>
        <w:rPr>
          <w:rFonts w:ascii="仿宋_GB2312" w:eastAsia="仿宋_GB2312" w:cs="仿宋_GB2312" w:hint="eastAsia"/>
          <w:b/>
          <w:bCs/>
          <w:sz w:val="32"/>
          <w:szCs w:val="32"/>
        </w:rPr>
        <w:t>论文使用：结集出版。</w:t>
      </w:r>
    </w:p>
    <w:p w:rsidR="008330B4" w:rsidRDefault="008330B4" w:rsidP="005A0455">
      <w:pPr>
        <w:adjustRightInd w:val="0"/>
        <w:snapToGrid w:val="0"/>
        <w:spacing w:line="600" w:lineRule="exact"/>
        <w:ind w:firstLineChars="200" w:firstLine="31680"/>
        <w:rPr>
          <w:rFonts w:ascii="黑体" w:eastAsia="黑体" w:cs="Times New Roman"/>
          <w:b/>
          <w:bCs/>
          <w:sz w:val="32"/>
          <w:szCs w:val="32"/>
        </w:rPr>
      </w:pPr>
      <w:r>
        <w:rPr>
          <w:rFonts w:ascii="黑体" w:eastAsia="黑体" w:cs="黑体" w:hint="eastAsia"/>
          <w:b/>
          <w:bCs/>
          <w:sz w:val="32"/>
          <w:szCs w:val="32"/>
        </w:rPr>
        <w:t>七、费用说明</w:t>
      </w:r>
    </w:p>
    <w:p w:rsidR="008330B4" w:rsidRDefault="008330B4" w:rsidP="005A0455">
      <w:pPr>
        <w:adjustRightInd w:val="0"/>
        <w:snapToGrid w:val="0"/>
        <w:spacing w:line="600"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会议不收取会务费，凡正式邀请的代表会议期间的食宿费由主办方承担，往返旅费自理。</w:t>
      </w:r>
    </w:p>
    <w:p w:rsidR="008330B4" w:rsidRDefault="008330B4" w:rsidP="005A0455">
      <w:pPr>
        <w:adjustRightInd w:val="0"/>
        <w:snapToGrid w:val="0"/>
        <w:spacing w:line="600" w:lineRule="exact"/>
        <w:ind w:firstLineChars="200" w:firstLine="31680"/>
        <w:rPr>
          <w:rFonts w:ascii="仿宋_GB2312" w:eastAsia="仿宋_GB2312" w:cs="Times New Roman"/>
          <w:b/>
          <w:bCs/>
          <w:sz w:val="32"/>
          <w:szCs w:val="32"/>
        </w:rPr>
      </w:pPr>
    </w:p>
    <w:p w:rsidR="008330B4" w:rsidRDefault="008330B4" w:rsidP="005A0455">
      <w:pPr>
        <w:adjustRightInd w:val="0"/>
        <w:snapToGrid w:val="0"/>
        <w:spacing w:line="600"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会务组联系人及联系方式：</w:t>
      </w:r>
    </w:p>
    <w:p w:rsidR="008330B4" w:rsidRDefault="008330B4" w:rsidP="005A0455">
      <w:pPr>
        <w:adjustRightInd w:val="0"/>
        <w:snapToGrid w:val="0"/>
        <w:spacing w:line="600" w:lineRule="exact"/>
        <w:ind w:firstLineChars="200" w:firstLine="31680"/>
        <w:rPr>
          <w:rFonts w:ascii="仿宋_GB2312" w:eastAsia="仿宋_GB2312" w:cs="仿宋_GB2312"/>
          <w:b/>
          <w:bCs/>
          <w:sz w:val="32"/>
          <w:szCs w:val="32"/>
        </w:rPr>
      </w:pPr>
      <w:r>
        <w:rPr>
          <w:rFonts w:ascii="仿宋_GB2312" w:eastAsia="仿宋_GB2312" w:cs="仿宋_GB2312" w:hint="eastAsia"/>
          <w:b/>
          <w:bCs/>
          <w:sz w:val="32"/>
          <w:szCs w:val="32"/>
        </w:rPr>
        <w:t>胡</w:t>
      </w:r>
      <w:r>
        <w:rPr>
          <w:rFonts w:ascii="仿宋_GB2312" w:eastAsia="仿宋_GB2312" w:cs="仿宋_GB2312"/>
          <w:b/>
          <w:bCs/>
          <w:sz w:val="32"/>
          <w:szCs w:val="32"/>
        </w:rPr>
        <w:t xml:space="preserve">  </w:t>
      </w:r>
      <w:r>
        <w:rPr>
          <w:rFonts w:ascii="仿宋_GB2312" w:eastAsia="仿宋_GB2312" w:cs="仿宋_GB2312" w:hint="eastAsia"/>
          <w:b/>
          <w:bCs/>
          <w:sz w:val="32"/>
          <w:szCs w:val="32"/>
        </w:rPr>
        <w:t>静</w:t>
      </w:r>
      <w:r>
        <w:rPr>
          <w:rFonts w:ascii="仿宋_GB2312" w:eastAsia="仿宋_GB2312" w:cs="仿宋_GB2312"/>
          <w:b/>
          <w:bCs/>
          <w:sz w:val="32"/>
          <w:szCs w:val="32"/>
        </w:rPr>
        <w:t xml:space="preserve">  13398162662</w:t>
      </w:r>
    </w:p>
    <w:p w:rsidR="008330B4" w:rsidRDefault="008330B4" w:rsidP="005A0455">
      <w:pPr>
        <w:adjustRightInd w:val="0"/>
        <w:snapToGrid w:val="0"/>
        <w:spacing w:line="600" w:lineRule="exact"/>
        <w:ind w:firstLineChars="200" w:firstLine="31680"/>
        <w:rPr>
          <w:rFonts w:ascii="仿宋_GB2312" w:eastAsia="仿宋_GB2312" w:cs="仿宋_GB2312"/>
          <w:b/>
          <w:bCs/>
          <w:sz w:val="32"/>
          <w:szCs w:val="32"/>
        </w:rPr>
      </w:pPr>
      <w:r>
        <w:rPr>
          <w:rFonts w:ascii="仿宋_GB2312" w:eastAsia="仿宋_GB2312" w:cs="仿宋_GB2312" w:hint="eastAsia"/>
          <w:b/>
          <w:bCs/>
          <w:sz w:val="32"/>
          <w:szCs w:val="32"/>
        </w:rPr>
        <w:t>王</w:t>
      </w:r>
      <w:r>
        <w:rPr>
          <w:rFonts w:ascii="仿宋_GB2312" w:eastAsia="仿宋_GB2312" w:cs="仿宋_GB2312"/>
          <w:b/>
          <w:bCs/>
          <w:sz w:val="32"/>
          <w:szCs w:val="32"/>
        </w:rPr>
        <w:t xml:space="preserve">  </w:t>
      </w:r>
      <w:r>
        <w:rPr>
          <w:rFonts w:ascii="仿宋_GB2312" w:eastAsia="仿宋_GB2312" w:cs="仿宋_GB2312" w:hint="eastAsia"/>
          <w:b/>
          <w:bCs/>
          <w:sz w:val="32"/>
          <w:szCs w:val="32"/>
        </w:rPr>
        <w:t>勇</w:t>
      </w:r>
      <w:r>
        <w:rPr>
          <w:rFonts w:ascii="仿宋_GB2312" w:eastAsia="仿宋_GB2312" w:cs="仿宋_GB2312"/>
          <w:b/>
          <w:bCs/>
          <w:sz w:val="32"/>
          <w:szCs w:val="32"/>
        </w:rPr>
        <w:t xml:space="preserve">  15708466560</w:t>
      </w:r>
    </w:p>
    <w:p w:rsidR="008330B4" w:rsidRDefault="008330B4" w:rsidP="005A0455">
      <w:pPr>
        <w:adjustRightInd w:val="0"/>
        <w:snapToGrid w:val="0"/>
        <w:spacing w:line="600" w:lineRule="exact"/>
        <w:ind w:leftChars="1900" w:left="31680"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四川师范大学</w:t>
      </w:r>
    </w:p>
    <w:p w:rsidR="008330B4" w:rsidRDefault="008330B4" w:rsidP="005A0455">
      <w:pPr>
        <w:adjustRightInd w:val="0"/>
        <w:snapToGrid w:val="0"/>
        <w:spacing w:line="600" w:lineRule="exact"/>
        <w:ind w:leftChars="1900" w:left="31680" w:firstLineChars="200" w:firstLine="31680"/>
        <w:rPr>
          <w:rFonts w:ascii="仿宋_GB2312" w:eastAsia="仿宋_GB2312" w:cs="Times New Roman"/>
          <w:b/>
          <w:bCs/>
          <w:sz w:val="32"/>
          <w:szCs w:val="32"/>
        </w:rPr>
      </w:pPr>
      <w:r>
        <w:rPr>
          <w:rFonts w:ascii="仿宋_GB2312" w:eastAsia="仿宋_GB2312" w:cs="仿宋_GB2312"/>
          <w:b/>
          <w:bCs/>
          <w:sz w:val="32"/>
          <w:szCs w:val="32"/>
        </w:rPr>
        <w:t>2022</w:t>
      </w:r>
      <w:r>
        <w:rPr>
          <w:rFonts w:ascii="仿宋_GB2312" w:eastAsia="仿宋_GB2312" w:cs="仿宋_GB2312" w:hint="eastAsia"/>
          <w:b/>
          <w:bCs/>
          <w:sz w:val="32"/>
          <w:szCs w:val="32"/>
        </w:rPr>
        <w:t>年</w:t>
      </w:r>
      <w:r>
        <w:rPr>
          <w:rFonts w:ascii="仿宋_GB2312" w:eastAsia="仿宋_GB2312" w:cs="仿宋_GB2312"/>
          <w:b/>
          <w:bCs/>
          <w:sz w:val="32"/>
          <w:szCs w:val="32"/>
        </w:rPr>
        <w:t>4</w:t>
      </w:r>
      <w:r>
        <w:rPr>
          <w:rFonts w:ascii="仿宋_GB2312" w:eastAsia="仿宋_GB2312" w:cs="仿宋_GB2312" w:hint="eastAsia"/>
          <w:b/>
          <w:bCs/>
          <w:sz w:val="32"/>
          <w:szCs w:val="32"/>
        </w:rPr>
        <w:t>月</w:t>
      </w:r>
      <w:r>
        <w:rPr>
          <w:rFonts w:ascii="仿宋_GB2312" w:eastAsia="仿宋_GB2312" w:cs="仿宋_GB2312"/>
          <w:b/>
          <w:bCs/>
          <w:sz w:val="32"/>
          <w:szCs w:val="32"/>
        </w:rPr>
        <w:t xml:space="preserve">27 </w:t>
      </w:r>
      <w:r>
        <w:rPr>
          <w:rFonts w:ascii="仿宋_GB2312" w:eastAsia="仿宋_GB2312" w:cs="仿宋_GB2312" w:hint="eastAsia"/>
          <w:b/>
          <w:bCs/>
          <w:sz w:val="32"/>
          <w:szCs w:val="32"/>
        </w:rPr>
        <w:t>日</w:t>
      </w:r>
    </w:p>
    <w:p w:rsidR="008330B4" w:rsidRDefault="008330B4">
      <w:pPr>
        <w:rPr>
          <w:rFonts w:ascii="仿宋_GB2312" w:eastAsia="仿宋_GB2312" w:cs="Times New Roman"/>
          <w:b/>
          <w:bCs/>
          <w:sz w:val="32"/>
          <w:szCs w:val="32"/>
        </w:rPr>
      </w:pPr>
      <w:r>
        <w:rPr>
          <w:rFonts w:ascii="仿宋_GB2312" w:eastAsia="仿宋_GB2312" w:cs="Times New Roman"/>
          <w:b/>
          <w:bCs/>
          <w:sz w:val="32"/>
          <w:szCs w:val="32"/>
        </w:rPr>
        <w:br w:type="page"/>
      </w:r>
    </w:p>
    <w:p w:rsidR="008330B4" w:rsidRDefault="008330B4">
      <w:pPr>
        <w:spacing w:line="400" w:lineRule="exact"/>
        <w:rPr>
          <w:rFonts w:ascii="宋体" w:cs="Times New Roman"/>
          <w:sz w:val="28"/>
          <w:szCs w:val="28"/>
        </w:rPr>
      </w:pPr>
      <w:r>
        <w:rPr>
          <w:rFonts w:ascii="宋体" w:hAnsi="宋体" w:cs="宋体" w:hint="eastAsia"/>
          <w:sz w:val="28"/>
          <w:szCs w:val="28"/>
        </w:rPr>
        <w:t>附件：</w:t>
      </w:r>
    </w:p>
    <w:p w:rsidR="008330B4" w:rsidRDefault="008330B4" w:rsidP="00BB2057">
      <w:pPr>
        <w:spacing w:beforeLines="50" w:afterLines="50"/>
        <w:jc w:val="center"/>
        <w:rPr>
          <w:rFonts w:ascii="宋体" w:cs="Times New Roman"/>
          <w:b/>
          <w:bCs/>
          <w:sz w:val="44"/>
          <w:szCs w:val="44"/>
        </w:rPr>
      </w:pPr>
      <w:r>
        <w:rPr>
          <w:rFonts w:ascii="宋体" w:hAnsi="宋体" w:cs="宋体" w:hint="eastAsia"/>
          <w:b/>
          <w:bCs/>
          <w:sz w:val="44"/>
          <w:szCs w:val="44"/>
        </w:rPr>
        <w:t>论文格式</w:t>
      </w:r>
    </w:p>
    <w:p w:rsidR="008330B4" w:rsidRDefault="008330B4" w:rsidP="005A0455">
      <w:pPr>
        <w:spacing w:beforeLines="50" w:line="400" w:lineRule="exact"/>
        <w:ind w:firstLineChars="200" w:firstLine="31680"/>
        <w:rPr>
          <w:rFonts w:ascii="宋体" w:cs="Times New Roman"/>
          <w:sz w:val="24"/>
          <w:szCs w:val="24"/>
        </w:rPr>
      </w:pPr>
      <w:r>
        <w:rPr>
          <w:rFonts w:ascii="宋体" w:hAnsi="宋体" w:cs="宋体" w:hint="eastAsia"/>
          <w:sz w:val="24"/>
          <w:szCs w:val="24"/>
        </w:rPr>
        <w:t>一、来稿的中文题目限</w:t>
      </w:r>
      <w:r>
        <w:rPr>
          <w:rFonts w:ascii="宋体" w:hAnsi="宋体" w:cs="宋体"/>
          <w:sz w:val="24"/>
          <w:szCs w:val="24"/>
        </w:rPr>
        <w:t>20</w:t>
      </w:r>
      <w:r>
        <w:rPr>
          <w:rFonts w:ascii="宋体" w:hAnsi="宋体" w:cs="宋体" w:hint="eastAsia"/>
          <w:sz w:val="24"/>
          <w:szCs w:val="24"/>
        </w:rPr>
        <w:t>字以内，需要内容提要和关键词，关键词一般在</w:t>
      </w:r>
      <w:r>
        <w:rPr>
          <w:rFonts w:ascii="宋体" w:hAnsi="宋体" w:cs="宋体"/>
          <w:sz w:val="24"/>
          <w:szCs w:val="24"/>
        </w:rPr>
        <w:t>3</w:t>
      </w:r>
      <w:r>
        <w:rPr>
          <w:rFonts w:ascii="宋体" w:hAnsi="宋体" w:cs="宋体" w:hint="eastAsia"/>
          <w:sz w:val="24"/>
          <w:szCs w:val="24"/>
        </w:rPr>
        <w:t>至</w:t>
      </w:r>
      <w:r>
        <w:rPr>
          <w:rFonts w:ascii="宋体" w:hAnsi="宋体" w:cs="宋体"/>
          <w:sz w:val="24"/>
          <w:szCs w:val="24"/>
        </w:rPr>
        <w:t>6</w:t>
      </w:r>
      <w:r>
        <w:rPr>
          <w:rFonts w:ascii="宋体" w:hAnsi="宋体" w:cs="宋体" w:hint="eastAsia"/>
          <w:sz w:val="24"/>
          <w:szCs w:val="24"/>
        </w:rPr>
        <w:t>个。题目（一级标题）为宋体二号，加粗；作者楷体四号；提要、关键词仿宋五号。来稿须附英文题目、提要与关键词，字体为</w:t>
      </w:r>
      <w:r>
        <w:rPr>
          <w:rFonts w:ascii="宋体" w:hAnsi="宋体" w:cs="宋体"/>
          <w:sz w:val="24"/>
          <w:szCs w:val="24"/>
        </w:rPr>
        <w:t>Times New Roman</w:t>
      </w:r>
      <w:r>
        <w:rPr>
          <w:rFonts w:ascii="宋体" w:hAnsi="宋体" w:cs="宋体" w:hint="eastAsia"/>
          <w:sz w:val="24"/>
          <w:szCs w:val="24"/>
        </w:rPr>
        <w:t>。</w:t>
      </w:r>
    </w:p>
    <w:p w:rsidR="008330B4" w:rsidRDefault="008330B4" w:rsidP="005A0455">
      <w:pPr>
        <w:spacing w:beforeLines="50" w:line="400" w:lineRule="exact"/>
        <w:ind w:firstLineChars="200" w:firstLine="31680"/>
        <w:rPr>
          <w:rFonts w:ascii="宋体" w:cs="Times New Roman"/>
          <w:sz w:val="24"/>
          <w:szCs w:val="24"/>
        </w:rPr>
      </w:pPr>
      <w:r>
        <w:rPr>
          <w:rFonts w:ascii="宋体" w:hAnsi="宋体" w:cs="宋体" w:hint="eastAsia"/>
          <w:sz w:val="24"/>
          <w:szCs w:val="24"/>
        </w:rPr>
        <w:t>二、来稿所关涉的课题及向有关人员表示致谢等，应以题注的形式标在稿件正文首页下方，同时注明课题的批准编号。</w:t>
      </w:r>
    </w:p>
    <w:p w:rsidR="008330B4" w:rsidRDefault="008330B4" w:rsidP="005A0455">
      <w:pPr>
        <w:spacing w:beforeLines="50" w:line="400" w:lineRule="exact"/>
        <w:ind w:firstLineChars="200" w:firstLine="31680"/>
        <w:rPr>
          <w:rFonts w:ascii="宋体" w:cs="Times New Roman"/>
          <w:sz w:val="24"/>
          <w:szCs w:val="24"/>
        </w:rPr>
      </w:pPr>
      <w:r>
        <w:rPr>
          <w:rFonts w:ascii="宋体" w:hAnsi="宋体" w:cs="宋体" w:hint="eastAsia"/>
          <w:sz w:val="24"/>
          <w:szCs w:val="24"/>
        </w:rPr>
        <w:t>三、正文中标题编排格式为：二级标题用“一”或“一、……”（四号，宋体，加粗，居中）；三级标题用“（一）”（首行缩进两个字符，小四号，宋体，加粗）；四级标题用“</w:t>
      </w:r>
      <w:r>
        <w:rPr>
          <w:rFonts w:ascii="宋体" w:hAnsi="宋体" w:cs="宋体"/>
          <w:sz w:val="24"/>
          <w:szCs w:val="24"/>
        </w:rPr>
        <w:t>1.</w:t>
      </w:r>
      <w:r>
        <w:rPr>
          <w:rFonts w:ascii="宋体" w:hAnsi="宋体" w:cs="宋体" w:hint="eastAsia"/>
          <w:sz w:val="24"/>
          <w:szCs w:val="24"/>
        </w:rPr>
        <w:t>……”（小四号，宋体）。正文中例句排列采用（</w:t>
      </w:r>
      <w:r>
        <w:rPr>
          <w:rFonts w:ascii="宋体" w:hAnsi="宋体" w:cs="宋体"/>
          <w:sz w:val="24"/>
          <w:szCs w:val="24"/>
        </w:rPr>
        <w:t>1</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）……的形式（段前两个字符，首行缩进两个字符）。正文中涉及公元世纪、年代、年、月、日、时刻和计数等，均使用阿拉伯数字。</w:t>
      </w:r>
    </w:p>
    <w:p w:rsidR="008330B4" w:rsidRDefault="008330B4" w:rsidP="005A0455">
      <w:pPr>
        <w:spacing w:beforeLines="50" w:line="400" w:lineRule="exact"/>
        <w:ind w:firstLineChars="200" w:firstLine="31680"/>
        <w:rPr>
          <w:rFonts w:ascii="宋体" w:cs="Times New Roman"/>
          <w:sz w:val="24"/>
          <w:szCs w:val="24"/>
        </w:rPr>
      </w:pPr>
      <w:r>
        <w:rPr>
          <w:rFonts w:ascii="宋体" w:hAnsi="宋体" w:cs="宋体" w:hint="eastAsia"/>
          <w:sz w:val="24"/>
          <w:szCs w:val="24"/>
        </w:rPr>
        <w:t>正文文字请用小四号宋体；独立引文用小四号仿宋（段前两个字符，首行缩进两个字符）。</w:t>
      </w:r>
    </w:p>
    <w:p w:rsidR="008330B4" w:rsidRDefault="008330B4" w:rsidP="005A0455">
      <w:pPr>
        <w:spacing w:beforeLines="50" w:line="400" w:lineRule="exact"/>
        <w:ind w:firstLineChars="200" w:firstLine="31680"/>
        <w:rPr>
          <w:rFonts w:ascii="宋体" w:cs="Times New Roman"/>
          <w:sz w:val="24"/>
          <w:szCs w:val="24"/>
        </w:rPr>
      </w:pPr>
      <w:r>
        <w:rPr>
          <w:rFonts w:ascii="宋体" w:hAnsi="宋体" w:cs="宋体" w:hint="eastAsia"/>
          <w:sz w:val="24"/>
          <w:szCs w:val="24"/>
        </w:rPr>
        <w:t>四、本刊注释采用页下注形式，每页重新编号。具体参考格式如下：</w:t>
      </w:r>
    </w:p>
    <w:p w:rsidR="008330B4" w:rsidRDefault="008330B4" w:rsidP="005A0455">
      <w:pPr>
        <w:spacing w:line="400" w:lineRule="exact"/>
        <w:ind w:firstLineChars="200" w:firstLine="31680"/>
        <w:rPr>
          <w:rFonts w:ascii="宋体" w:cs="Times New Roman"/>
          <w:sz w:val="24"/>
          <w:szCs w:val="24"/>
        </w:rPr>
      </w:pPr>
      <w:r>
        <w:rPr>
          <w:rFonts w:ascii="宋体" w:hAnsi="宋体" w:cs="宋体" w:hint="eastAsia"/>
          <w:sz w:val="24"/>
          <w:szCs w:val="24"/>
        </w:rPr>
        <w:t>①谢桃坊：《国学谈录》，四川文艺出版社</w:t>
      </w:r>
      <w:r>
        <w:rPr>
          <w:rFonts w:ascii="宋体" w:hAnsi="宋体" w:cs="宋体"/>
          <w:sz w:val="24"/>
          <w:szCs w:val="24"/>
        </w:rPr>
        <w:t>2020</w:t>
      </w:r>
      <w:r>
        <w:rPr>
          <w:rFonts w:ascii="宋体" w:hAnsi="宋体" w:cs="宋体" w:hint="eastAsia"/>
          <w:sz w:val="24"/>
          <w:szCs w:val="24"/>
        </w:rPr>
        <w:t>年，第</w:t>
      </w:r>
      <w:r>
        <w:rPr>
          <w:rFonts w:ascii="宋体" w:hAnsi="宋体" w:cs="宋体"/>
          <w:sz w:val="24"/>
          <w:szCs w:val="24"/>
        </w:rPr>
        <w:t>1</w:t>
      </w:r>
      <w:r>
        <w:rPr>
          <w:rFonts w:ascii="宋体" w:hAnsi="宋体" w:cs="宋体" w:hint="eastAsia"/>
          <w:sz w:val="24"/>
          <w:szCs w:val="24"/>
        </w:rPr>
        <w:t>页。</w:t>
      </w:r>
    </w:p>
    <w:p w:rsidR="008330B4" w:rsidRDefault="008330B4" w:rsidP="005A0455">
      <w:pPr>
        <w:spacing w:line="400" w:lineRule="exact"/>
        <w:ind w:firstLineChars="200" w:firstLine="31680"/>
        <w:rPr>
          <w:rFonts w:ascii="宋体" w:cs="Times New Roman"/>
          <w:sz w:val="24"/>
          <w:szCs w:val="24"/>
        </w:rPr>
      </w:pPr>
      <w:r>
        <w:rPr>
          <w:rFonts w:ascii="宋体" w:hAnsi="宋体" w:cs="宋体" w:hint="eastAsia"/>
          <w:sz w:val="24"/>
          <w:szCs w:val="24"/>
        </w:rPr>
        <w:t>②王川：《西康建省前后川康绰斯甲隶属问题纠纷试探》，《中国藏学》</w:t>
      </w:r>
      <w:r>
        <w:rPr>
          <w:rFonts w:ascii="宋体" w:hAnsi="宋体" w:cs="宋体"/>
          <w:sz w:val="24"/>
          <w:szCs w:val="24"/>
        </w:rPr>
        <w:t>2020</w:t>
      </w:r>
      <w:r>
        <w:rPr>
          <w:rFonts w:ascii="宋体" w:hAnsi="宋体" w:cs="宋体" w:hint="eastAsia"/>
          <w:sz w:val="24"/>
          <w:szCs w:val="24"/>
        </w:rPr>
        <w:t>年第</w:t>
      </w:r>
      <w:r>
        <w:rPr>
          <w:rFonts w:ascii="宋体" w:hAnsi="宋体" w:cs="宋体"/>
          <w:sz w:val="24"/>
          <w:szCs w:val="24"/>
        </w:rPr>
        <w:t>3</w:t>
      </w:r>
      <w:r>
        <w:rPr>
          <w:rFonts w:ascii="宋体" w:hAnsi="宋体" w:cs="宋体" w:hint="eastAsia"/>
          <w:sz w:val="24"/>
          <w:szCs w:val="24"/>
        </w:rPr>
        <w:t>期。</w:t>
      </w:r>
    </w:p>
    <w:p w:rsidR="008330B4" w:rsidRDefault="008330B4" w:rsidP="005A0455">
      <w:pPr>
        <w:spacing w:line="400" w:lineRule="exact"/>
        <w:ind w:firstLineChars="200" w:firstLine="31680"/>
        <w:rPr>
          <w:rFonts w:ascii="宋体" w:cs="Times New Roman"/>
          <w:sz w:val="24"/>
          <w:szCs w:val="24"/>
        </w:rPr>
      </w:pPr>
      <w:r>
        <w:rPr>
          <w:rFonts w:ascii="宋体" w:hAnsi="宋体" w:cs="宋体" w:hint="eastAsia"/>
          <w:sz w:val="24"/>
          <w:szCs w:val="24"/>
        </w:rPr>
        <w:t>③谢桃坊：《清代考据学的理论与方法检讨》，《国学》第七辑，巴蜀书社</w:t>
      </w:r>
      <w:r>
        <w:rPr>
          <w:rFonts w:ascii="宋体" w:hAnsi="宋体" w:cs="宋体"/>
          <w:sz w:val="24"/>
          <w:szCs w:val="24"/>
        </w:rPr>
        <w:t>2019</w:t>
      </w:r>
      <w:r>
        <w:rPr>
          <w:rFonts w:ascii="宋体" w:hAnsi="宋体" w:cs="宋体" w:hint="eastAsia"/>
          <w:sz w:val="24"/>
          <w:szCs w:val="24"/>
        </w:rPr>
        <w:t>年。</w:t>
      </w:r>
    </w:p>
    <w:p w:rsidR="008330B4" w:rsidRDefault="008330B4" w:rsidP="005A0455">
      <w:pPr>
        <w:spacing w:line="400" w:lineRule="exact"/>
        <w:ind w:firstLineChars="200" w:firstLine="31680"/>
        <w:rPr>
          <w:rFonts w:ascii="宋体" w:cs="Times New Roman"/>
          <w:sz w:val="24"/>
          <w:szCs w:val="24"/>
        </w:rPr>
      </w:pPr>
      <w:r>
        <w:rPr>
          <w:rFonts w:ascii="宋体" w:hAnsi="宋体" w:cs="宋体" w:hint="eastAsia"/>
          <w:sz w:val="24"/>
          <w:szCs w:val="24"/>
        </w:rPr>
        <w:t>④王川：《华夏之文化终必复振》，《四川日报》</w:t>
      </w:r>
      <w:r>
        <w:rPr>
          <w:rFonts w:ascii="宋体" w:hAnsi="宋体" w:cs="宋体"/>
          <w:sz w:val="24"/>
          <w:szCs w:val="24"/>
        </w:rPr>
        <w:t>2020</w:t>
      </w:r>
      <w:r>
        <w:rPr>
          <w:rFonts w:ascii="宋体" w:hAnsi="宋体" w:cs="宋体" w:hint="eastAsia"/>
          <w:sz w:val="24"/>
          <w:szCs w:val="24"/>
        </w:rPr>
        <w:t>年</w:t>
      </w:r>
      <w:r>
        <w:rPr>
          <w:rFonts w:ascii="宋体" w:hAnsi="宋体" w:cs="宋体"/>
          <w:sz w:val="24"/>
          <w:szCs w:val="24"/>
        </w:rPr>
        <w:t>12</w:t>
      </w:r>
      <w:r>
        <w:rPr>
          <w:rFonts w:ascii="宋体" w:hAnsi="宋体" w:cs="宋体" w:hint="eastAsia"/>
          <w:sz w:val="24"/>
          <w:szCs w:val="24"/>
        </w:rPr>
        <w:t>月</w:t>
      </w:r>
      <w:r>
        <w:rPr>
          <w:rFonts w:ascii="宋体" w:hAnsi="宋体" w:cs="宋体"/>
          <w:sz w:val="24"/>
          <w:szCs w:val="24"/>
        </w:rPr>
        <w:t>28</w:t>
      </w:r>
      <w:r>
        <w:rPr>
          <w:rFonts w:ascii="宋体" w:hAnsi="宋体" w:cs="宋体" w:hint="eastAsia"/>
          <w:sz w:val="24"/>
          <w:szCs w:val="24"/>
        </w:rPr>
        <w:t>日第</w:t>
      </w:r>
      <w:r>
        <w:rPr>
          <w:rFonts w:ascii="宋体" w:hAnsi="宋体" w:cs="宋体"/>
          <w:sz w:val="24"/>
          <w:szCs w:val="24"/>
        </w:rPr>
        <w:t>12</w:t>
      </w:r>
      <w:r>
        <w:rPr>
          <w:rFonts w:ascii="宋体" w:hAnsi="宋体" w:cs="宋体" w:hint="eastAsia"/>
          <w:sz w:val="24"/>
          <w:szCs w:val="24"/>
        </w:rPr>
        <w:t>版。</w:t>
      </w:r>
    </w:p>
    <w:p w:rsidR="008330B4" w:rsidRDefault="008330B4" w:rsidP="005A0455">
      <w:pPr>
        <w:spacing w:line="400" w:lineRule="exact"/>
        <w:ind w:firstLineChars="200" w:firstLine="31680"/>
        <w:rPr>
          <w:rFonts w:ascii="宋体" w:cs="Times New Roman"/>
          <w:sz w:val="24"/>
          <w:szCs w:val="24"/>
        </w:rPr>
      </w:pPr>
      <w:r>
        <w:rPr>
          <w:rFonts w:ascii="宋体" w:hAnsi="宋体" w:cs="宋体" w:hint="eastAsia"/>
          <w:sz w:val="24"/>
          <w:szCs w:val="24"/>
        </w:rPr>
        <w:t>⑤［意］路易吉·卢卡·卡瓦里·斯福尔扎著，石豆译：《文化的演进》，中国社会科学出版社</w:t>
      </w:r>
      <w:r>
        <w:rPr>
          <w:rFonts w:ascii="宋体" w:hAnsi="宋体" w:cs="宋体"/>
          <w:sz w:val="24"/>
          <w:szCs w:val="24"/>
        </w:rPr>
        <w:t>2018</w:t>
      </w:r>
      <w:r>
        <w:rPr>
          <w:rFonts w:ascii="宋体" w:hAnsi="宋体" w:cs="宋体" w:hint="eastAsia"/>
          <w:sz w:val="24"/>
          <w:szCs w:val="24"/>
        </w:rPr>
        <w:t>年，第</w:t>
      </w:r>
      <w:r>
        <w:rPr>
          <w:rFonts w:ascii="宋体" w:hAnsi="宋体" w:cs="宋体"/>
          <w:sz w:val="24"/>
          <w:szCs w:val="24"/>
        </w:rPr>
        <w:t>1</w:t>
      </w:r>
      <w:r>
        <w:rPr>
          <w:rFonts w:ascii="宋体" w:hAnsi="宋体" w:cs="宋体" w:hint="eastAsia"/>
          <w:sz w:val="24"/>
          <w:szCs w:val="24"/>
        </w:rPr>
        <w:t>页。</w:t>
      </w:r>
    </w:p>
    <w:p w:rsidR="008330B4" w:rsidRDefault="008330B4" w:rsidP="005A0455">
      <w:pPr>
        <w:spacing w:line="400" w:lineRule="exact"/>
        <w:ind w:firstLineChars="200" w:firstLine="31680"/>
        <w:rPr>
          <w:rFonts w:ascii="宋体" w:cs="Times New Roman"/>
          <w:sz w:val="24"/>
          <w:szCs w:val="24"/>
        </w:rPr>
      </w:pPr>
      <w:r>
        <w:rPr>
          <w:rFonts w:ascii="宋体" w:hAnsi="宋体" w:cs="宋体" w:hint="eastAsia"/>
          <w:sz w:val="24"/>
          <w:szCs w:val="24"/>
        </w:rPr>
        <w:t>⑥（东汉）应劭著，王利器校注：《风俗通义》，中华书局</w:t>
      </w:r>
      <w:r>
        <w:rPr>
          <w:rFonts w:ascii="宋体" w:hAnsi="宋体" w:cs="宋体"/>
          <w:sz w:val="24"/>
          <w:szCs w:val="24"/>
        </w:rPr>
        <w:t>1981</w:t>
      </w:r>
      <w:r>
        <w:rPr>
          <w:rFonts w:ascii="宋体" w:hAnsi="宋体" w:cs="宋体" w:hint="eastAsia"/>
          <w:sz w:val="24"/>
          <w:szCs w:val="24"/>
        </w:rPr>
        <w:t>年，第</w:t>
      </w:r>
      <w:r>
        <w:rPr>
          <w:rFonts w:ascii="宋体" w:hAnsi="宋体" w:cs="宋体"/>
          <w:sz w:val="24"/>
          <w:szCs w:val="24"/>
        </w:rPr>
        <w:t>1</w:t>
      </w:r>
      <w:r>
        <w:rPr>
          <w:rFonts w:ascii="宋体" w:hAnsi="宋体" w:cs="宋体" w:hint="eastAsia"/>
          <w:sz w:val="24"/>
          <w:szCs w:val="24"/>
        </w:rPr>
        <w:t>页。</w:t>
      </w:r>
    </w:p>
    <w:p w:rsidR="008330B4" w:rsidRDefault="008330B4" w:rsidP="005A0455">
      <w:pPr>
        <w:spacing w:line="400" w:lineRule="exact"/>
        <w:ind w:firstLineChars="200" w:firstLine="31680"/>
        <w:rPr>
          <w:rFonts w:ascii="宋体" w:cs="Times New Roman"/>
          <w:sz w:val="24"/>
          <w:szCs w:val="24"/>
        </w:rPr>
      </w:pPr>
      <w:r>
        <w:rPr>
          <w:rFonts w:ascii="宋体" w:hAnsi="宋体" w:cs="宋体" w:hint="eastAsia"/>
          <w:sz w:val="24"/>
          <w:szCs w:val="24"/>
        </w:rPr>
        <w:t>⑦章太炎：《张氏丛书》，浙江图书馆刊本。</w:t>
      </w:r>
    </w:p>
    <w:p w:rsidR="008330B4" w:rsidRDefault="008330B4" w:rsidP="005A0455">
      <w:pPr>
        <w:spacing w:line="400" w:lineRule="exact"/>
        <w:ind w:firstLineChars="200" w:firstLine="31680"/>
        <w:rPr>
          <w:rFonts w:ascii="宋体" w:cs="Times New Roman"/>
          <w:sz w:val="24"/>
          <w:szCs w:val="24"/>
        </w:rPr>
      </w:pPr>
      <w:r>
        <w:rPr>
          <w:rFonts w:ascii="宋体" w:hAnsi="宋体" w:cs="宋体" w:hint="eastAsia"/>
          <w:sz w:val="24"/>
          <w:szCs w:val="24"/>
        </w:rPr>
        <w:t>征引文献，首次引用时标明版权即可。调查、访谈之类资料，可采取夹注、随文注、图表来源注等方式处理。</w:t>
      </w:r>
    </w:p>
    <w:p w:rsidR="008330B4" w:rsidRDefault="008330B4" w:rsidP="005A0455">
      <w:pPr>
        <w:spacing w:beforeLines="50" w:line="400" w:lineRule="exact"/>
        <w:ind w:firstLineChars="200" w:firstLine="31680"/>
        <w:rPr>
          <w:rFonts w:ascii="宋体" w:cs="Times New Roman"/>
          <w:sz w:val="24"/>
          <w:szCs w:val="24"/>
        </w:rPr>
      </w:pPr>
      <w:r>
        <w:rPr>
          <w:rFonts w:ascii="宋体" w:hAnsi="宋体" w:cs="宋体" w:hint="eastAsia"/>
          <w:sz w:val="24"/>
          <w:szCs w:val="24"/>
        </w:rPr>
        <w:t>五、请将稿件的简体电子文本发往指定电子邮箱，并请注明作者姓名、单位、电话、电子邮箱、通讯地址等资料，以便联络。</w:t>
      </w:r>
    </w:p>
    <w:p w:rsidR="008330B4" w:rsidRDefault="008330B4">
      <w:pPr>
        <w:rPr>
          <w:rFonts w:ascii="宋体" w:cs="Times New Roman"/>
          <w:sz w:val="24"/>
          <w:szCs w:val="24"/>
        </w:rPr>
      </w:pPr>
      <w:r>
        <w:rPr>
          <w:rFonts w:ascii="宋体" w:cs="Times New Roman"/>
          <w:sz w:val="24"/>
          <w:szCs w:val="24"/>
        </w:rPr>
        <w:br w:type="page"/>
      </w:r>
    </w:p>
    <w:p w:rsidR="008330B4" w:rsidRDefault="008330B4">
      <w:pPr>
        <w:jc w:val="center"/>
        <w:rPr>
          <w:rFonts w:ascii="宋体" w:cs="Times New Roman"/>
          <w:b/>
          <w:bCs/>
          <w:sz w:val="44"/>
          <w:szCs w:val="44"/>
        </w:rPr>
      </w:pPr>
      <w:r>
        <w:rPr>
          <w:rFonts w:ascii="宋体" w:hAnsi="宋体" w:cs="宋体" w:hint="eastAsia"/>
          <w:b/>
          <w:bCs/>
          <w:sz w:val="44"/>
          <w:szCs w:val="44"/>
        </w:rPr>
        <w:t>论文题目（二号，宋体，加粗）</w:t>
      </w:r>
    </w:p>
    <w:p w:rsidR="008330B4" w:rsidRDefault="008330B4">
      <w:pPr>
        <w:jc w:val="center"/>
        <w:rPr>
          <w:rFonts w:ascii="宋体" w:cs="Times New Roman"/>
          <w:sz w:val="24"/>
          <w:szCs w:val="24"/>
        </w:rPr>
      </w:pPr>
    </w:p>
    <w:p w:rsidR="008330B4" w:rsidRDefault="008330B4">
      <w:pPr>
        <w:jc w:val="center"/>
        <w:rPr>
          <w:rFonts w:ascii="楷体" w:eastAsia="楷体" w:hAnsi="楷体" w:cs="Times New Roman"/>
          <w:sz w:val="28"/>
          <w:szCs w:val="28"/>
        </w:rPr>
      </w:pPr>
      <w:r>
        <w:rPr>
          <w:rFonts w:ascii="楷体" w:eastAsia="楷体" w:hAnsi="楷体" w:cs="楷体" w:hint="eastAsia"/>
          <w:sz w:val="28"/>
          <w:szCs w:val="28"/>
        </w:rPr>
        <w:t>□□□（四号，楷体）</w:t>
      </w:r>
    </w:p>
    <w:p w:rsidR="008330B4" w:rsidRDefault="008330B4">
      <w:pPr>
        <w:jc w:val="center"/>
        <w:rPr>
          <w:rFonts w:ascii="宋体" w:cs="Times New Roman"/>
          <w:sz w:val="24"/>
          <w:szCs w:val="24"/>
        </w:rPr>
      </w:pPr>
    </w:p>
    <w:p w:rsidR="008330B4" w:rsidRDefault="008330B4" w:rsidP="005A0455">
      <w:pPr>
        <w:ind w:leftChars="200" w:left="31680" w:firstLineChars="200" w:firstLine="31680"/>
        <w:rPr>
          <w:rFonts w:ascii="仿宋" w:eastAsia="仿宋" w:hAnsi="仿宋" w:cs="Times New Roman"/>
        </w:rPr>
      </w:pPr>
      <w:r>
        <w:rPr>
          <w:rFonts w:ascii="黑体" w:eastAsia="黑体" w:hAnsi="黑体" w:cs="黑体" w:hint="eastAsia"/>
        </w:rPr>
        <w:t>摘</w:t>
      </w:r>
      <w:r>
        <w:rPr>
          <w:rFonts w:ascii="黑体" w:eastAsia="黑体" w:hAnsi="黑体" w:cs="黑体"/>
        </w:rPr>
        <w:t xml:space="preserve">  </w:t>
      </w:r>
      <w:r>
        <w:rPr>
          <w:rFonts w:ascii="黑体" w:eastAsia="黑体" w:hAnsi="黑体" w:cs="黑体" w:hint="eastAsia"/>
        </w:rPr>
        <w:t>要：（五号，黑体）</w:t>
      </w:r>
      <w:r>
        <w:rPr>
          <w:rFonts w:ascii="仿宋" w:eastAsia="仿宋" w:hAnsi="仿宋" w:cs="仿宋" w:hint="eastAsia"/>
        </w:rPr>
        <w:t>□□□□□□□□□□□□□□□□□□□□□□□□□□□□□□□□□□□□□□□□□□□□□□□□□□□□□□□□□□□□□□□□。（五号，仿宋）</w:t>
      </w:r>
    </w:p>
    <w:p w:rsidR="008330B4" w:rsidRDefault="008330B4" w:rsidP="005A0455">
      <w:pPr>
        <w:ind w:leftChars="200" w:left="31680" w:firstLineChars="200" w:firstLine="31680"/>
        <w:rPr>
          <w:rFonts w:ascii="仿宋" w:eastAsia="仿宋" w:hAnsi="仿宋" w:cs="Times New Roman"/>
        </w:rPr>
      </w:pPr>
      <w:r>
        <w:rPr>
          <w:rFonts w:ascii="黑体" w:eastAsia="黑体" w:hAnsi="黑体" w:cs="黑体" w:hint="eastAsia"/>
        </w:rPr>
        <w:t>关键词：（五号，黑体）</w:t>
      </w:r>
      <w:r>
        <w:rPr>
          <w:rFonts w:ascii="仿宋" w:eastAsia="仿宋" w:hAnsi="仿宋" w:cs="仿宋" w:hint="eastAsia"/>
        </w:rPr>
        <w:t>□□□</w:t>
      </w:r>
      <w:r>
        <w:rPr>
          <w:rFonts w:ascii="仿宋" w:eastAsia="仿宋" w:hAnsi="仿宋" w:cs="仿宋"/>
        </w:rPr>
        <w:t xml:space="preserve">  </w:t>
      </w:r>
      <w:r>
        <w:rPr>
          <w:rFonts w:ascii="仿宋" w:eastAsia="仿宋" w:hAnsi="仿宋" w:cs="仿宋" w:hint="eastAsia"/>
        </w:rPr>
        <w:t>□□</w:t>
      </w:r>
      <w:r>
        <w:rPr>
          <w:rFonts w:ascii="仿宋" w:eastAsia="仿宋" w:hAnsi="仿宋" w:cs="仿宋"/>
        </w:rPr>
        <w:t xml:space="preserve">  </w:t>
      </w:r>
      <w:r>
        <w:rPr>
          <w:rFonts w:ascii="仿宋" w:eastAsia="仿宋" w:hAnsi="仿宋" w:cs="仿宋" w:hint="eastAsia"/>
        </w:rPr>
        <w:t>□□□</w:t>
      </w:r>
      <w:r>
        <w:rPr>
          <w:rFonts w:ascii="仿宋" w:eastAsia="仿宋" w:hAnsi="仿宋" w:cs="仿宋"/>
        </w:rPr>
        <w:t xml:space="preserve">  </w:t>
      </w:r>
      <w:r>
        <w:rPr>
          <w:rFonts w:ascii="仿宋" w:eastAsia="仿宋" w:hAnsi="仿宋" w:cs="仿宋" w:hint="eastAsia"/>
        </w:rPr>
        <w:t>□□□</w:t>
      </w:r>
      <w:r>
        <w:rPr>
          <w:rFonts w:ascii="仿宋" w:eastAsia="仿宋" w:hAnsi="仿宋" w:cs="仿宋"/>
        </w:rPr>
        <w:t xml:space="preserve">  </w:t>
      </w:r>
      <w:r>
        <w:rPr>
          <w:rFonts w:ascii="仿宋" w:eastAsia="仿宋" w:hAnsi="仿宋" w:cs="仿宋" w:hint="eastAsia"/>
        </w:rPr>
        <w:t>□□□（五号，仿宋）</w:t>
      </w:r>
    </w:p>
    <w:p w:rsidR="008330B4" w:rsidRDefault="008330B4" w:rsidP="005A0455">
      <w:pPr>
        <w:spacing w:line="400" w:lineRule="exact"/>
        <w:ind w:firstLineChars="200" w:firstLine="31680"/>
        <w:rPr>
          <w:rFonts w:ascii="宋体" w:cs="Times New Roman"/>
          <w:sz w:val="24"/>
          <w:szCs w:val="24"/>
        </w:rPr>
      </w:pPr>
    </w:p>
    <w:p w:rsidR="008330B4" w:rsidRDefault="008330B4" w:rsidP="005A0455">
      <w:pPr>
        <w:spacing w:line="400" w:lineRule="exact"/>
        <w:ind w:firstLineChars="200" w:firstLine="31680"/>
        <w:rPr>
          <w:rFonts w:ascii="宋体" w:cs="Times New Roman"/>
          <w:sz w:val="24"/>
          <w:szCs w:val="24"/>
        </w:rPr>
      </w:pPr>
    </w:p>
    <w:p w:rsidR="008330B4" w:rsidRDefault="008330B4" w:rsidP="005A0455">
      <w:pPr>
        <w:spacing w:line="400" w:lineRule="exact"/>
        <w:ind w:firstLineChars="200" w:firstLine="31680"/>
        <w:rPr>
          <w:rFonts w:ascii="宋体" w:cs="Times New Roman"/>
          <w:sz w:val="24"/>
          <w:szCs w:val="24"/>
        </w:rPr>
      </w:pPr>
      <w:r>
        <w:rPr>
          <w:rFonts w:ascii="宋体" w:hAnsi="宋体" w:cs="宋体" w:hint="eastAsia"/>
          <w:sz w:val="24"/>
          <w:szCs w:val="24"/>
        </w:rPr>
        <w:t>□□□□□□□□□□□□□□□□□□□□□□□□□□□□□□□□□□□□□□□□□□□□□□□□□□□□□□□□□□□□□□□□。</w:t>
      </w:r>
      <w:r>
        <w:rPr>
          <w:rStyle w:val="FootnoteReference"/>
          <w:rFonts w:ascii="宋体" w:cs="Times New Roman"/>
          <w:sz w:val="24"/>
          <w:szCs w:val="24"/>
        </w:rPr>
        <w:footnoteReference w:id="1"/>
      </w:r>
    </w:p>
    <w:p w:rsidR="008330B4" w:rsidRDefault="008330B4" w:rsidP="00BB2057">
      <w:pPr>
        <w:spacing w:beforeLines="50" w:afterLines="50" w:line="400" w:lineRule="exact"/>
        <w:jc w:val="center"/>
        <w:rPr>
          <w:rFonts w:ascii="宋体" w:cs="Times New Roman"/>
          <w:b/>
          <w:bCs/>
          <w:sz w:val="28"/>
          <w:szCs w:val="28"/>
        </w:rPr>
      </w:pPr>
      <w:r>
        <w:rPr>
          <w:rFonts w:ascii="宋体" w:hAnsi="宋体" w:cs="宋体" w:hint="eastAsia"/>
          <w:b/>
          <w:bCs/>
          <w:sz w:val="28"/>
          <w:szCs w:val="28"/>
        </w:rPr>
        <w:t>一、□□□（四号，宋体，加粗，居中，段前段后各</w:t>
      </w:r>
      <w:r>
        <w:rPr>
          <w:rFonts w:ascii="宋体" w:hAnsi="宋体" w:cs="宋体"/>
          <w:b/>
          <w:bCs/>
          <w:sz w:val="28"/>
          <w:szCs w:val="28"/>
        </w:rPr>
        <w:t>0.5</w:t>
      </w:r>
      <w:r>
        <w:rPr>
          <w:rFonts w:ascii="宋体" w:hAnsi="宋体" w:cs="宋体" w:hint="eastAsia"/>
          <w:b/>
          <w:bCs/>
          <w:sz w:val="28"/>
          <w:szCs w:val="28"/>
        </w:rPr>
        <w:t>行）</w:t>
      </w:r>
    </w:p>
    <w:p w:rsidR="008330B4" w:rsidRDefault="008330B4" w:rsidP="005A0455">
      <w:pPr>
        <w:spacing w:line="400" w:lineRule="exact"/>
        <w:ind w:firstLineChars="200" w:firstLine="31680"/>
        <w:rPr>
          <w:rFonts w:ascii="宋体" w:cs="Times New Roman"/>
          <w:b/>
          <w:bCs/>
          <w:sz w:val="24"/>
          <w:szCs w:val="24"/>
        </w:rPr>
      </w:pPr>
      <w:r>
        <w:rPr>
          <w:rFonts w:ascii="宋体" w:hAnsi="宋体" w:cs="宋体" w:hint="eastAsia"/>
          <w:b/>
          <w:bCs/>
          <w:sz w:val="24"/>
          <w:szCs w:val="24"/>
        </w:rPr>
        <w:t>（一）□□□□□□（小四号，宋体，加粗）</w:t>
      </w:r>
    </w:p>
    <w:p w:rsidR="008330B4" w:rsidRDefault="008330B4" w:rsidP="005A0455">
      <w:pPr>
        <w:spacing w:line="400" w:lineRule="exact"/>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□□□□□□（小四号，宋体）</w:t>
      </w:r>
    </w:p>
    <w:p w:rsidR="008330B4" w:rsidRDefault="008330B4" w:rsidP="005A0455">
      <w:pPr>
        <w:spacing w:line="400" w:lineRule="exact"/>
        <w:ind w:firstLineChars="200" w:firstLine="31680"/>
        <w:rPr>
          <w:rFonts w:ascii="宋体" w:cs="Times New Roman"/>
          <w:sz w:val="24"/>
          <w:szCs w:val="24"/>
        </w:rPr>
      </w:pPr>
      <w:r>
        <w:rPr>
          <w:rFonts w:ascii="宋体" w:hAnsi="宋体" w:cs="宋体" w:hint="eastAsia"/>
          <w:sz w:val="24"/>
          <w:szCs w:val="24"/>
        </w:rPr>
        <w:t>□□□□□□□□□□□□□□□□□□□□□□□□□□□□□□□□□□□□□□□□□□□□□□□□□□□□□□□□□□□□□□□□。</w:t>
      </w:r>
      <w:r>
        <w:rPr>
          <w:rStyle w:val="FootnoteReference"/>
          <w:rFonts w:ascii="宋体" w:cs="Times New Roman"/>
          <w:sz w:val="24"/>
          <w:szCs w:val="24"/>
        </w:rPr>
        <w:footnoteReference w:id="2"/>
      </w:r>
    </w:p>
    <w:p w:rsidR="008330B4" w:rsidRDefault="008330B4" w:rsidP="005A0455">
      <w:pPr>
        <w:spacing w:line="400" w:lineRule="exact"/>
        <w:ind w:firstLineChars="200" w:firstLine="31680"/>
        <w:rPr>
          <w:rFonts w:ascii="宋体" w:cs="Times New Roman"/>
          <w:sz w:val="24"/>
          <w:szCs w:val="24"/>
        </w:rPr>
      </w:pPr>
    </w:p>
    <w:p w:rsidR="008330B4" w:rsidRDefault="008330B4" w:rsidP="005A0455">
      <w:pPr>
        <w:spacing w:line="400" w:lineRule="exact"/>
        <w:ind w:firstLineChars="200" w:firstLine="31680"/>
        <w:rPr>
          <w:rFonts w:ascii="宋体" w:cs="Times New Roman"/>
          <w:sz w:val="24"/>
          <w:szCs w:val="24"/>
        </w:rPr>
      </w:pPr>
    </w:p>
    <w:p w:rsidR="008330B4" w:rsidRDefault="008330B4">
      <w:pPr>
        <w:adjustRightInd w:val="0"/>
        <w:snapToGrid w:val="0"/>
        <w:spacing w:line="600" w:lineRule="exact"/>
        <w:rPr>
          <w:rFonts w:ascii="仿宋_GB2312" w:eastAsia="仿宋_GB2312" w:cs="Times New Roman"/>
          <w:b/>
          <w:bCs/>
          <w:sz w:val="32"/>
          <w:szCs w:val="32"/>
        </w:rPr>
      </w:pPr>
    </w:p>
    <w:sectPr w:rsidR="008330B4" w:rsidSect="00A60688">
      <w:footnotePr>
        <w:numFmt w:val="decimalEnclosedCircleChinese"/>
        <w:numRestart w:val="eachPage"/>
      </w:footnotePr>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0B4" w:rsidRDefault="008330B4" w:rsidP="00A60688">
      <w:pPr>
        <w:rPr>
          <w:rFonts w:cs="Times New Roman"/>
        </w:rPr>
      </w:pPr>
      <w:r>
        <w:rPr>
          <w:rFonts w:cs="Times New Roman"/>
        </w:rPr>
        <w:separator/>
      </w:r>
    </w:p>
  </w:endnote>
  <w:endnote w:type="continuationSeparator" w:id="0">
    <w:p w:rsidR="008330B4" w:rsidRDefault="008330B4" w:rsidP="00A6068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华光小标宋_CNKI">
    <w:altName w:val="微软雅黑"/>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0B4" w:rsidRDefault="008330B4">
      <w:pPr>
        <w:rPr>
          <w:rFonts w:cs="Times New Roman"/>
        </w:rPr>
      </w:pPr>
      <w:r>
        <w:rPr>
          <w:rFonts w:cs="Times New Roman"/>
        </w:rPr>
        <w:separator/>
      </w:r>
    </w:p>
  </w:footnote>
  <w:footnote w:type="continuationSeparator" w:id="0">
    <w:p w:rsidR="008330B4" w:rsidRDefault="008330B4">
      <w:pPr>
        <w:rPr>
          <w:rFonts w:cs="Times New Roman"/>
        </w:rPr>
      </w:pPr>
      <w:r>
        <w:rPr>
          <w:rFonts w:cs="Times New Roman"/>
        </w:rPr>
        <w:continuationSeparator/>
      </w:r>
    </w:p>
  </w:footnote>
  <w:footnote w:id="1">
    <w:p w:rsidR="008330B4" w:rsidRDefault="008330B4" w:rsidP="005A0455">
      <w:pPr>
        <w:pStyle w:val="FootnoteText"/>
        <w:ind w:leftChars="200" w:left="31680" w:hangingChars="200" w:firstLine="31680"/>
        <w:rPr>
          <w:rFonts w:cs="Times New Roman"/>
        </w:rPr>
      </w:pPr>
      <w:r>
        <w:rPr>
          <w:rStyle w:val="FootnoteReference"/>
          <w:rFonts w:ascii="仿宋" w:eastAsia="仿宋" w:hAnsi="仿宋" w:cs="Times New Roman"/>
          <w:vertAlign w:val="baseline"/>
        </w:rPr>
        <w:footnoteRef/>
      </w:r>
      <w:r>
        <w:rPr>
          <w:rFonts w:ascii="仿宋" w:eastAsia="仿宋" w:hAnsi="仿宋" w:cs="仿宋"/>
        </w:rPr>
        <w:t xml:space="preserve">  </w:t>
      </w:r>
      <w:r>
        <w:rPr>
          <w:rFonts w:ascii="仿宋" w:eastAsia="仿宋" w:hAnsi="仿宋" w:cs="仿宋" w:hint="eastAsia"/>
        </w:rPr>
        <w:t>谢桃坊：《国学谈录》，四川文艺出版社</w:t>
      </w:r>
      <w:r>
        <w:rPr>
          <w:rFonts w:ascii="仿宋" w:eastAsia="仿宋" w:hAnsi="仿宋" w:cs="仿宋"/>
        </w:rPr>
        <w:t>2020</w:t>
      </w:r>
      <w:r>
        <w:rPr>
          <w:rFonts w:ascii="仿宋" w:eastAsia="仿宋" w:hAnsi="仿宋" w:cs="仿宋" w:hint="eastAsia"/>
        </w:rPr>
        <w:t>年，第</w:t>
      </w:r>
      <w:r>
        <w:rPr>
          <w:rFonts w:ascii="仿宋" w:eastAsia="仿宋" w:hAnsi="仿宋" w:cs="仿宋"/>
        </w:rPr>
        <w:t>1</w:t>
      </w:r>
      <w:r>
        <w:rPr>
          <w:rFonts w:ascii="仿宋" w:eastAsia="仿宋" w:hAnsi="仿宋" w:cs="仿宋" w:hint="eastAsia"/>
        </w:rPr>
        <w:t>页。</w:t>
      </w:r>
    </w:p>
  </w:footnote>
  <w:footnote w:id="2">
    <w:p w:rsidR="008330B4" w:rsidRDefault="008330B4" w:rsidP="005A0455">
      <w:pPr>
        <w:pStyle w:val="FootnoteText"/>
        <w:ind w:leftChars="200" w:left="31680" w:hangingChars="200" w:firstLine="31680"/>
        <w:rPr>
          <w:rFonts w:cs="Times New Roman"/>
        </w:rPr>
      </w:pPr>
      <w:r>
        <w:rPr>
          <w:rStyle w:val="FootnoteReference"/>
          <w:rFonts w:ascii="仿宋" w:eastAsia="仿宋" w:hAnsi="仿宋" w:cs="Times New Roman"/>
          <w:vertAlign w:val="baseline"/>
        </w:rPr>
        <w:footnoteRef/>
      </w:r>
      <w:r>
        <w:rPr>
          <w:rStyle w:val="FootnoteReference"/>
          <w:rFonts w:ascii="仿宋" w:eastAsia="仿宋" w:hAnsi="仿宋" w:cs="仿宋"/>
          <w:vertAlign w:val="baseline"/>
        </w:rPr>
        <w:t xml:space="preserve"> </w:t>
      </w:r>
      <w:r>
        <w:rPr>
          <w:rFonts w:ascii="仿宋" w:eastAsia="仿宋" w:hAnsi="仿宋" w:cs="仿宋"/>
        </w:rPr>
        <w:t xml:space="preserve"> </w:t>
      </w:r>
      <w:r>
        <w:rPr>
          <w:rStyle w:val="FootnoteReference"/>
          <w:rFonts w:ascii="仿宋" w:eastAsia="仿宋" w:hAnsi="仿宋" w:cs="仿宋" w:hint="eastAsia"/>
          <w:vertAlign w:val="baseline"/>
        </w:rPr>
        <w:t>［意］路易吉·卢卡·卡瓦里·斯福尔扎著，石豆译：《文化的演进》，中国社会科学出版社</w:t>
      </w:r>
      <w:r>
        <w:rPr>
          <w:rStyle w:val="FootnoteReference"/>
          <w:rFonts w:ascii="仿宋" w:eastAsia="仿宋" w:hAnsi="仿宋" w:cs="仿宋"/>
          <w:vertAlign w:val="baseline"/>
        </w:rPr>
        <w:t>2018</w:t>
      </w:r>
      <w:r>
        <w:rPr>
          <w:rStyle w:val="FootnoteReference"/>
          <w:rFonts w:ascii="仿宋" w:eastAsia="仿宋" w:hAnsi="仿宋" w:cs="仿宋" w:hint="eastAsia"/>
          <w:vertAlign w:val="baseline"/>
        </w:rPr>
        <w:t>年，第</w:t>
      </w:r>
      <w:r>
        <w:rPr>
          <w:rStyle w:val="FootnoteReference"/>
          <w:rFonts w:ascii="仿宋" w:eastAsia="仿宋" w:hAnsi="仿宋" w:cs="仿宋"/>
          <w:vertAlign w:val="baseline"/>
        </w:rPr>
        <w:t>1</w:t>
      </w:r>
      <w:r>
        <w:rPr>
          <w:rStyle w:val="FootnoteReference"/>
          <w:rFonts w:ascii="仿宋" w:eastAsia="仿宋" w:hAnsi="仿宋" w:cs="仿宋" w:hint="eastAsia"/>
          <w:vertAlign w:val="baseline"/>
        </w:rPr>
        <w:t>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numFmt w:val="decimalEnclosedCircleChinese"/>
    <w:numRestart w:val="eachPage"/>
    <w:footnote w:id="-1"/>
    <w:footnote w:id="0"/>
  </w:footnotePr>
  <w:endnotePr>
    <w:endnote w:id="-1"/>
    <w:endnote w:id="0"/>
  </w:endnotePr>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688"/>
    <w:rsid w:val="005A0455"/>
    <w:rsid w:val="008330B4"/>
    <w:rsid w:val="00A60688"/>
    <w:rsid w:val="00BB2057"/>
    <w:rsid w:val="00EB6E9C"/>
    <w:rsid w:val="39AD623C"/>
    <w:rsid w:val="3B204ECB"/>
    <w:rsid w:val="3D900E3B"/>
    <w:rsid w:val="4FAD4589"/>
    <w:rsid w:val="63680116"/>
    <w:rsid w:val="682440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688"/>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A60688"/>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A60688"/>
    <w:pPr>
      <w:keepNext/>
      <w:keepLines/>
      <w:spacing w:before="260" w:after="260" w:line="415" w:lineRule="auto"/>
      <w:outlineLvl w:val="1"/>
    </w:pPr>
    <w:rPr>
      <w:rFonts w:ascii="Times New Roman" w:eastAsia="黑体" w:hAnsi="Times New Roman" w:cs="Times New Roman"/>
      <w:b/>
      <w:bCs/>
      <w:sz w:val="32"/>
      <w:szCs w:val="32"/>
    </w:rPr>
  </w:style>
  <w:style w:type="paragraph" w:styleId="Heading3">
    <w:name w:val="heading 3"/>
    <w:basedOn w:val="Normal"/>
    <w:next w:val="Normal"/>
    <w:link w:val="Heading3Char"/>
    <w:uiPriority w:val="99"/>
    <w:qFormat/>
    <w:rsid w:val="00A60688"/>
    <w:pPr>
      <w:keepNext/>
      <w:keepLines/>
      <w:spacing w:before="260" w:after="260" w:line="415"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26C"/>
    <w:rPr>
      <w:rFonts w:ascii="Calibri" w:hAnsi="Calibri" w:cs="Calibri"/>
      <w:b/>
      <w:bCs/>
      <w:kern w:val="44"/>
      <w:sz w:val="44"/>
      <w:szCs w:val="44"/>
    </w:rPr>
  </w:style>
  <w:style w:type="character" w:customStyle="1" w:styleId="Heading2Char">
    <w:name w:val="Heading 2 Char"/>
    <w:basedOn w:val="DefaultParagraphFont"/>
    <w:link w:val="Heading2"/>
    <w:uiPriority w:val="9"/>
    <w:semiHidden/>
    <w:rsid w:val="0016426C"/>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16426C"/>
    <w:rPr>
      <w:rFonts w:ascii="Calibri" w:hAnsi="Calibri" w:cs="Calibri"/>
      <w:b/>
      <w:bCs/>
      <w:sz w:val="32"/>
      <w:szCs w:val="32"/>
    </w:rPr>
  </w:style>
  <w:style w:type="paragraph" w:styleId="FootnoteText">
    <w:name w:val="footnote text"/>
    <w:basedOn w:val="Normal"/>
    <w:link w:val="FootnoteTextChar"/>
    <w:uiPriority w:val="99"/>
    <w:semiHidden/>
    <w:rsid w:val="00A60688"/>
    <w:pPr>
      <w:snapToGrid w:val="0"/>
      <w:jc w:val="left"/>
    </w:pPr>
    <w:rPr>
      <w:sz w:val="18"/>
      <w:szCs w:val="18"/>
    </w:rPr>
  </w:style>
  <w:style w:type="character" w:customStyle="1" w:styleId="FootnoteTextChar">
    <w:name w:val="Footnote Text Char"/>
    <w:basedOn w:val="DefaultParagraphFont"/>
    <w:link w:val="FootnoteText"/>
    <w:uiPriority w:val="99"/>
    <w:semiHidden/>
    <w:rsid w:val="0016426C"/>
    <w:rPr>
      <w:rFonts w:ascii="Calibri" w:hAnsi="Calibri" w:cs="Calibri"/>
      <w:sz w:val="18"/>
      <w:szCs w:val="18"/>
    </w:rPr>
  </w:style>
  <w:style w:type="character" w:styleId="FootnoteReference">
    <w:name w:val="footnote reference"/>
    <w:basedOn w:val="DefaultParagraphFont"/>
    <w:uiPriority w:val="99"/>
    <w:semiHidden/>
    <w:rsid w:val="00A6068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275</Words>
  <Characters>1573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“马克思主义中国化与中华优秀传统文化</dc:title>
  <dc:subject/>
  <dc:creator> 七十九分宝</dc:creator>
  <cp:keywords/>
  <dc:description/>
  <cp:lastModifiedBy>微软用户</cp:lastModifiedBy>
  <cp:revision>2</cp:revision>
  <dcterms:created xsi:type="dcterms:W3CDTF">2022-04-27T07:27:00Z</dcterms:created>
  <dcterms:modified xsi:type="dcterms:W3CDTF">2022-04-27T07:27:00Z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F1542E0FD3C846F58E8C2B37E9BF6D4C</vt:lpwstr>
  </property>
</Properties>
</file>