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0" w:rsidRDefault="00DC6CA0">
      <w:r>
        <w:rPr>
          <w:rFonts w:hint="eastAsia"/>
        </w:rPr>
        <w:t>附件一：</w:t>
      </w:r>
    </w:p>
    <w:p w:rsidR="00DE6FA2" w:rsidRPr="00DC6CA0" w:rsidRDefault="00DE6FA2" w:rsidP="00DC6CA0">
      <w:pPr>
        <w:jc w:val="center"/>
        <w:rPr>
          <w:b/>
          <w:sz w:val="28"/>
          <w:szCs w:val="28"/>
        </w:rPr>
      </w:pPr>
      <w:r w:rsidRPr="00DC6CA0">
        <w:rPr>
          <w:rFonts w:hint="eastAsia"/>
          <w:b/>
          <w:sz w:val="28"/>
          <w:szCs w:val="28"/>
        </w:rPr>
        <w:t>2018</w:t>
      </w:r>
      <w:r w:rsidRPr="00DC6CA0">
        <w:rPr>
          <w:rFonts w:hint="eastAsia"/>
          <w:b/>
          <w:sz w:val="28"/>
          <w:szCs w:val="28"/>
        </w:rPr>
        <w:t>年本科学生收费标准一览表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3958"/>
        <w:gridCol w:w="708"/>
        <w:gridCol w:w="1560"/>
        <w:gridCol w:w="850"/>
        <w:gridCol w:w="1993"/>
      </w:tblGrid>
      <w:tr w:rsidR="00DE6FA2" w:rsidRPr="009F0F45" w:rsidTr="00667F44">
        <w:trPr>
          <w:trHeight w:val="1076"/>
          <w:jc w:val="center"/>
        </w:trPr>
        <w:tc>
          <w:tcPr>
            <w:tcW w:w="497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校区</w:t>
            </w:r>
          </w:p>
        </w:tc>
        <w:tc>
          <w:tcPr>
            <w:tcW w:w="3958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专业名称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学费</w:t>
            </w:r>
          </w:p>
        </w:tc>
        <w:tc>
          <w:tcPr>
            <w:tcW w:w="1560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住宿费</w:t>
            </w:r>
          </w:p>
        </w:tc>
        <w:tc>
          <w:tcPr>
            <w:tcW w:w="850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代</w:t>
            </w:r>
          </w:p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管</w:t>
            </w:r>
          </w:p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费</w:t>
            </w:r>
          </w:p>
        </w:tc>
        <w:tc>
          <w:tcPr>
            <w:tcW w:w="1993" w:type="dxa"/>
            <w:vAlign w:val="center"/>
          </w:tcPr>
          <w:p w:rsidR="00DE6FA2" w:rsidRPr="009F0F45" w:rsidRDefault="00DE6FA2" w:rsidP="00667F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F0F45">
              <w:rPr>
                <w:rFonts w:asciiTheme="majorEastAsia" w:eastAsiaTheme="majorEastAsia" w:hAnsiTheme="majorEastAsia" w:hint="eastAsia"/>
                <w:b/>
              </w:rPr>
              <w:t>合计(元)</w:t>
            </w:r>
          </w:p>
        </w:tc>
      </w:tr>
      <w:tr w:rsidR="00DE6FA2" w:rsidRPr="009F0F45" w:rsidTr="00667F44">
        <w:trPr>
          <w:trHeight w:val="916"/>
          <w:jc w:val="center"/>
        </w:trPr>
        <w:tc>
          <w:tcPr>
            <w:tcW w:w="497" w:type="dxa"/>
            <w:vMerge w:val="restart"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F0F45">
              <w:rPr>
                <w:rFonts w:asciiTheme="minorEastAsia" w:eastAsiaTheme="minorEastAsia" w:hAnsiTheme="minorEastAsia" w:hint="eastAsia"/>
                <w:b/>
              </w:rPr>
              <w:t>成龙校区</w:t>
            </w: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英语、俄语、法语、日语、园艺、教育技术学、电子商务、经济学、金融工程、国际经济与贸易、工商管理、公共事业管理、体育教育、工程造价、市场营销、财务管理、审计学、工业工程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3700</w:t>
            </w:r>
          </w:p>
        </w:tc>
        <w:tc>
          <w:tcPr>
            <w:tcW w:w="1560" w:type="dxa"/>
            <w:vMerge w:val="restart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700/900/1200</w:t>
            </w:r>
          </w:p>
        </w:tc>
        <w:tc>
          <w:tcPr>
            <w:tcW w:w="850" w:type="dxa"/>
            <w:vMerge w:val="restart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630</w:t>
            </w: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5030/5230/5530</w:t>
            </w:r>
          </w:p>
        </w:tc>
      </w:tr>
      <w:tr w:rsidR="00DE6FA2" w:rsidRPr="009F0F45" w:rsidTr="00667F44">
        <w:trPr>
          <w:trHeight w:val="1852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物理学、电子信息工程、通信工程、生物科学、生物技术、食品质量与安全、地理科学、自然地理与资源环境、人文地理与城乡规划、地理信息科学、计算机科学与技术、软件工程、网络工程、工业设计、电气工程及其自动化、土木工程、安全工程</w:t>
            </w:r>
            <w:r w:rsidR="002C74D6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、</w:t>
            </w:r>
            <w:r w:rsidR="002C74D6"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采矿工程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4100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5430/5630/5930</w:t>
            </w:r>
          </w:p>
        </w:tc>
      </w:tr>
      <w:tr w:rsidR="00DE6FA2" w:rsidRPr="009F0F45" w:rsidTr="00667F44">
        <w:trPr>
          <w:trHeight w:val="266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社会体育指导与管理、视觉传达设计、环境设计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7330/7530/7830</w:t>
            </w:r>
          </w:p>
        </w:tc>
      </w:tr>
      <w:tr w:rsidR="00DE6FA2" w:rsidRPr="009F0F45" w:rsidTr="00667F44">
        <w:trPr>
          <w:trHeight w:val="663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美术学、绘画、音乐表演、音乐学、舞蹈表演、舞蹈学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11330/11530/11830</w:t>
            </w:r>
          </w:p>
        </w:tc>
      </w:tr>
      <w:tr w:rsidR="00DE6FA2" w:rsidRPr="009F0F45" w:rsidTr="00667F44">
        <w:trPr>
          <w:trHeight w:val="354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美术学类（中外合作办学）（绘画）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41330/41530/41830</w:t>
            </w:r>
          </w:p>
        </w:tc>
      </w:tr>
      <w:tr w:rsidR="00DE6FA2" w:rsidRPr="009F0F45" w:rsidTr="00667F44">
        <w:trPr>
          <w:trHeight w:val="748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F0F45">
              <w:rPr>
                <w:rFonts w:asciiTheme="minorEastAsia" w:eastAsiaTheme="minorEastAsia" w:hAnsiTheme="minorEastAsia" w:hint="eastAsia"/>
                <w:b/>
              </w:rPr>
              <w:t>狮子山校区</w:t>
            </w:r>
          </w:p>
        </w:tc>
        <w:tc>
          <w:tcPr>
            <w:tcW w:w="3958" w:type="dxa"/>
          </w:tcPr>
          <w:p w:rsidR="00DE6FA2" w:rsidRPr="005879B8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汉语言文学、秘书学、广告学、法学、历史学、旅游管理、酒店管理、教育学、学前教育、小学教育、特殊教育、金融数学、会计学、科学教育、思想政治教育、广播电视学、网络与新媒体、汉语国际教育</w:t>
            </w:r>
            <w:r w:rsidR="002C74D6"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、戏剧影视文学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3700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900/1000/1200</w:t>
            </w:r>
          </w:p>
        </w:tc>
        <w:tc>
          <w:tcPr>
            <w:tcW w:w="850" w:type="dxa"/>
            <w:vMerge w:val="restart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630</w:t>
            </w: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5230/5330/5530</w:t>
            </w:r>
          </w:p>
        </w:tc>
      </w:tr>
      <w:tr w:rsidR="00DE6FA2" w:rsidRPr="009F0F45" w:rsidTr="00667F44">
        <w:trPr>
          <w:trHeight w:val="90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5879B8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心理学、数学与应用数学、信息与计算科学、统计学、化学、材料化学、环境工程</w:t>
            </w:r>
            <w:r w:rsidR="002C74D6"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、数字媒体技术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4100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5630/5730/5930</w:t>
            </w:r>
          </w:p>
        </w:tc>
      </w:tr>
      <w:tr w:rsidR="00DE6FA2" w:rsidRPr="009F0F45" w:rsidTr="00667F44">
        <w:trPr>
          <w:trHeight w:val="243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5879B8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数字媒体艺术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7530/7630/7830</w:t>
            </w:r>
          </w:p>
        </w:tc>
      </w:tr>
      <w:tr w:rsidR="00DE6FA2" w:rsidRPr="009F0F45" w:rsidTr="00667F44">
        <w:trPr>
          <w:trHeight w:val="311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5879B8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播音与主持艺术</w:t>
            </w:r>
            <w:r w:rsidR="002C74D6" w:rsidRPr="005879B8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、动画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8000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9530/9630/9830</w:t>
            </w:r>
          </w:p>
        </w:tc>
      </w:tr>
      <w:tr w:rsidR="00DE6FA2" w:rsidRPr="009F0F45" w:rsidTr="00667F44">
        <w:trPr>
          <w:trHeight w:val="529"/>
          <w:jc w:val="center"/>
        </w:trPr>
        <w:tc>
          <w:tcPr>
            <w:tcW w:w="497" w:type="dxa"/>
            <w:vMerge/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戏剧影视文学、广播电视编导、戏剧影视导演、戏剧影视美术设计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11530/11630/11830</w:t>
            </w:r>
          </w:p>
        </w:tc>
      </w:tr>
      <w:tr w:rsidR="00DE6FA2" w:rsidRPr="009F0F45" w:rsidTr="00667F44">
        <w:trPr>
          <w:trHeight w:val="28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vAlign w:val="center"/>
          </w:tcPr>
          <w:p w:rsidR="00DE6FA2" w:rsidRPr="009F0F45" w:rsidRDefault="00DE6FA2" w:rsidP="00667F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F0F45">
              <w:rPr>
                <w:rFonts w:asciiTheme="minorEastAsia" w:eastAsiaTheme="minorEastAsia" w:hAnsiTheme="minorEastAsia" w:hint="eastAsia"/>
                <w:b/>
              </w:rPr>
              <w:t>东校区</w:t>
            </w: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服装设计与工程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4100</w:t>
            </w:r>
          </w:p>
        </w:tc>
        <w:tc>
          <w:tcPr>
            <w:tcW w:w="1560" w:type="dxa"/>
            <w:vMerge w:val="restart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800/1200</w:t>
            </w:r>
          </w:p>
        </w:tc>
        <w:tc>
          <w:tcPr>
            <w:tcW w:w="850" w:type="dxa"/>
            <w:vMerge w:val="restart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630</w:t>
            </w: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5530/5930</w:t>
            </w:r>
          </w:p>
        </w:tc>
      </w:tr>
      <w:tr w:rsidR="00DE6FA2" w:rsidRPr="009F0F45" w:rsidTr="00667F44">
        <w:trPr>
          <w:trHeight w:val="285"/>
          <w:jc w:val="center"/>
        </w:trPr>
        <w:tc>
          <w:tcPr>
            <w:tcW w:w="497" w:type="dxa"/>
            <w:vMerge/>
            <w:vAlign w:val="center"/>
          </w:tcPr>
          <w:p w:rsidR="00DE6FA2" w:rsidRPr="008A587F" w:rsidRDefault="00DE6FA2" w:rsidP="00667F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产品设计、服装与服饰设计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7430/7830</w:t>
            </w:r>
          </w:p>
        </w:tc>
      </w:tr>
      <w:tr w:rsidR="00DE6FA2" w:rsidRPr="009F0F45" w:rsidTr="00667F44">
        <w:trPr>
          <w:trHeight w:val="285"/>
          <w:jc w:val="center"/>
        </w:trPr>
        <w:tc>
          <w:tcPr>
            <w:tcW w:w="497" w:type="dxa"/>
            <w:vMerge/>
            <w:vAlign w:val="center"/>
          </w:tcPr>
          <w:p w:rsidR="00DE6FA2" w:rsidRPr="008A587F" w:rsidRDefault="00DE6FA2" w:rsidP="00667F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表演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11430/11830</w:t>
            </w:r>
          </w:p>
        </w:tc>
      </w:tr>
      <w:tr w:rsidR="00DE6FA2" w:rsidRPr="009F0F45" w:rsidTr="00667F44">
        <w:trPr>
          <w:trHeight w:val="215"/>
          <w:jc w:val="center"/>
        </w:trPr>
        <w:tc>
          <w:tcPr>
            <w:tcW w:w="497" w:type="dxa"/>
            <w:vMerge/>
            <w:vAlign w:val="center"/>
          </w:tcPr>
          <w:p w:rsidR="00DE6FA2" w:rsidRPr="008A587F" w:rsidRDefault="00DE6FA2" w:rsidP="00667F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58" w:type="dxa"/>
          </w:tcPr>
          <w:p w:rsidR="00DE6FA2" w:rsidRPr="009F0F45" w:rsidRDefault="00DE6FA2" w:rsidP="00667F44">
            <w:pPr>
              <w:spacing w:line="320" w:lineRule="exact"/>
              <w:rPr>
                <w:rFonts w:asciiTheme="minorEastAsia" w:eastAsiaTheme="minorEastAsia" w:hAnsiTheme="minorEastAsia" w:cs="楷体_GB2312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cs="楷体_GB2312" w:hint="eastAsia"/>
                <w:sz w:val="18"/>
                <w:szCs w:val="18"/>
              </w:rPr>
              <w:t>设计学类(中外合作办学)（产品设计）</w:t>
            </w:r>
          </w:p>
        </w:tc>
        <w:tc>
          <w:tcPr>
            <w:tcW w:w="708" w:type="dxa"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0F45">
              <w:rPr>
                <w:rFonts w:asciiTheme="minorEastAsia" w:eastAsiaTheme="minorEastAsia" w:hAnsiTheme="minorEastAsia" w:hint="eastAsia"/>
                <w:sz w:val="18"/>
                <w:szCs w:val="18"/>
              </w:rPr>
              <w:t>45000</w:t>
            </w:r>
          </w:p>
        </w:tc>
        <w:tc>
          <w:tcPr>
            <w:tcW w:w="156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E6FA2" w:rsidRPr="009F0F45" w:rsidRDefault="00DE6FA2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DE6FA2" w:rsidRPr="009F0F45" w:rsidRDefault="000E450B" w:rsidP="00667F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46430/46830</w:t>
            </w:r>
          </w:p>
        </w:tc>
      </w:tr>
    </w:tbl>
    <w:p w:rsidR="005F626A" w:rsidRDefault="00DE6FA2">
      <w:pPr>
        <w:rPr>
          <w:rFonts w:asciiTheme="minorEastAsia" w:eastAsiaTheme="minorEastAsia" w:hAnsiTheme="minorEastAsia" w:hint="eastAsia"/>
        </w:rPr>
      </w:pPr>
      <w:r w:rsidRPr="005F626A">
        <w:rPr>
          <w:rFonts w:asciiTheme="minorEastAsia" w:eastAsiaTheme="minorEastAsia" w:hAnsiTheme="minorEastAsia" w:hint="eastAsia"/>
        </w:rPr>
        <w:t>备注：</w:t>
      </w:r>
    </w:p>
    <w:p w:rsidR="00DE6FA2" w:rsidRPr="005F626A" w:rsidRDefault="005F626A">
      <w:pPr>
        <w:rPr>
          <w:rFonts w:asciiTheme="minorEastAsia" w:eastAsiaTheme="minorEastAsia" w:hAnsiTheme="minorEastAsia"/>
        </w:rPr>
      </w:pPr>
      <w:r w:rsidRPr="005F626A">
        <w:rPr>
          <w:rFonts w:asciiTheme="minorEastAsia" w:eastAsiaTheme="minorEastAsia" w:hAnsiTheme="minorEastAsia" w:hint="eastAsia"/>
        </w:rPr>
        <w:t>1.</w:t>
      </w:r>
      <w:r w:rsidR="00DE6FA2" w:rsidRPr="005F626A">
        <w:rPr>
          <w:rFonts w:asciiTheme="minorEastAsia" w:eastAsiaTheme="minorEastAsia" w:hAnsiTheme="minorEastAsia" w:hint="eastAsia"/>
        </w:rPr>
        <w:t>表中所列代管费为预收教材款400元和大学生城乡居民基本医疗保险230</w:t>
      </w:r>
      <w:r w:rsidR="00DD785C" w:rsidRPr="005F626A">
        <w:rPr>
          <w:rFonts w:asciiTheme="minorEastAsia" w:eastAsiaTheme="minorEastAsia" w:hAnsiTheme="minorEastAsia" w:hint="eastAsia"/>
        </w:rPr>
        <w:t>元；</w:t>
      </w:r>
    </w:p>
    <w:p w:rsidR="00B31BF7" w:rsidRPr="005F626A" w:rsidRDefault="005F626A">
      <w:pPr>
        <w:rPr>
          <w:rFonts w:asciiTheme="minorEastAsia" w:eastAsiaTheme="minorEastAsia" w:hAnsiTheme="minorEastAsia" w:hint="eastAsia"/>
          <w:szCs w:val="21"/>
        </w:rPr>
      </w:pPr>
      <w:r w:rsidRPr="005F626A">
        <w:rPr>
          <w:rFonts w:asciiTheme="minorEastAsia" w:eastAsiaTheme="minorEastAsia" w:hAnsiTheme="minorEastAsia" w:hint="eastAsia"/>
        </w:rPr>
        <w:t>2.</w:t>
      </w:r>
      <w:r w:rsidR="00B31BF7" w:rsidRPr="005F626A">
        <w:rPr>
          <w:rFonts w:asciiTheme="minorEastAsia" w:eastAsiaTheme="minorEastAsia" w:hAnsiTheme="minorEastAsia" w:hint="eastAsia"/>
        </w:rPr>
        <w:t>住宿费：</w:t>
      </w:r>
      <w:r w:rsidR="00B31BF7" w:rsidRPr="005F626A">
        <w:rPr>
          <w:rFonts w:asciiTheme="minorEastAsia" w:eastAsiaTheme="minorEastAsia" w:hAnsiTheme="minorEastAsia" w:hint="eastAsia"/>
          <w:szCs w:val="21"/>
        </w:rPr>
        <w:t>1200元/人·年（4人间），1000元/人·年（6人间独卫），900元/人·年（6人间公卫），800元/人·年（8人间），700元/人·年（12人间）</w:t>
      </w:r>
      <w:r w:rsidRPr="005F626A">
        <w:rPr>
          <w:rFonts w:asciiTheme="minorEastAsia" w:eastAsiaTheme="minorEastAsia" w:hAnsiTheme="minorEastAsia" w:hint="eastAsia"/>
          <w:szCs w:val="21"/>
        </w:rPr>
        <w:t>；</w:t>
      </w:r>
    </w:p>
    <w:p w:rsidR="005F626A" w:rsidRPr="005F626A" w:rsidRDefault="005F626A">
      <w:pPr>
        <w:rPr>
          <w:rFonts w:asciiTheme="minorEastAsia" w:eastAsiaTheme="minorEastAsia" w:hAnsiTheme="minorEastAsia"/>
          <w:szCs w:val="21"/>
        </w:rPr>
      </w:pPr>
      <w:r w:rsidRPr="005F626A">
        <w:rPr>
          <w:rFonts w:asciiTheme="minorEastAsia" w:eastAsiaTheme="minorEastAsia" w:hAnsiTheme="minorEastAsia" w:hint="eastAsia"/>
          <w:szCs w:val="21"/>
        </w:rPr>
        <w:t>3.“专升本”学生代管费1218元（含教材款、卧具代购费、体检费、基本医疗保险、“一卡通”预存款）。</w:t>
      </w:r>
    </w:p>
    <w:sectPr w:rsidR="005F626A" w:rsidRPr="005F626A" w:rsidSect="00B1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AE" w:rsidRDefault="008D65AE" w:rsidP="00DE6FA2">
      <w:r>
        <w:separator/>
      </w:r>
    </w:p>
  </w:endnote>
  <w:endnote w:type="continuationSeparator" w:id="1">
    <w:p w:rsidR="008D65AE" w:rsidRDefault="008D65AE" w:rsidP="00DE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AE" w:rsidRDefault="008D65AE" w:rsidP="00DE6FA2">
      <w:r>
        <w:separator/>
      </w:r>
    </w:p>
  </w:footnote>
  <w:footnote w:type="continuationSeparator" w:id="1">
    <w:p w:rsidR="008D65AE" w:rsidRDefault="008D65AE" w:rsidP="00DE6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709"/>
    <w:rsid w:val="000E450B"/>
    <w:rsid w:val="00133466"/>
    <w:rsid w:val="002C74D6"/>
    <w:rsid w:val="00582709"/>
    <w:rsid w:val="005879B8"/>
    <w:rsid w:val="005F626A"/>
    <w:rsid w:val="0064687D"/>
    <w:rsid w:val="00813139"/>
    <w:rsid w:val="00830147"/>
    <w:rsid w:val="008D65AE"/>
    <w:rsid w:val="00AC2850"/>
    <w:rsid w:val="00B141F8"/>
    <w:rsid w:val="00B31BF7"/>
    <w:rsid w:val="00C35D52"/>
    <w:rsid w:val="00DC6CA0"/>
    <w:rsid w:val="00DD785C"/>
    <w:rsid w:val="00DE6FA2"/>
    <w:rsid w:val="00DF6661"/>
    <w:rsid w:val="00E8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张峰</dc:creator>
  <cp:keywords/>
  <dc:description/>
  <cp:lastModifiedBy>陆秋平</cp:lastModifiedBy>
  <cp:revision>12</cp:revision>
  <dcterms:created xsi:type="dcterms:W3CDTF">2018-07-11T09:26:00Z</dcterms:created>
  <dcterms:modified xsi:type="dcterms:W3CDTF">2018-07-13T07:35:00Z</dcterms:modified>
</cp:coreProperties>
</file>